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340" w:rsidRPr="00D32C98" w:rsidRDefault="00DF5340">
      <w:pPr>
        <w:spacing w:line="360" w:lineRule="auto"/>
        <w:jc w:val="center"/>
        <w:rPr>
          <w:b/>
          <w:sz w:val="24"/>
          <w:szCs w:val="24"/>
        </w:rPr>
      </w:pPr>
    </w:p>
    <w:p w:rsidR="00B26AD9" w:rsidRPr="00D32C98" w:rsidRDefault="00811115">
      <w:pPr>
        <w:spacing w:line="360" w:lineRule="auto"/>
        <w:jc w:val="center"/>
        <w:rPr>
          <w:b/>
          <w:sz w:val="24"/>
          <w:szCs w:val="24"/>
        </w:rPr>
      </w:pPr>
      <w:r w:rsidRPr="00D32C98">
        <w:rPr>
          <w:b/>
          <w:sz w:val="24"/>
          <w:szCs w:val="24"/>
        </w:rPr>
        <w:t xml:space="preserve">Course Code: </w:t>
      </w:r>
      <w:r w:rsidR="007A6D3E" w:rsidRPr="007A6D3E">
        <w:rPr>
          <w:b/>
          <w:sz w:val="24"/>
          <w:szCs w:val="24"/>
        </w:rPr>
        <w:t>CHEM 114</w:t>
      </w:r>
      <w:r w:rsidR="007A6D3E">
        <w:rPr>
          <w:b/>
          <w:sz w:val="24"/>
          <w:szCs w:val="24"/>
        </w:rPr>
        <w:t xml:space="preserve">, </w:t>
      </w:r>
      <w:r w:rsidRPr="00D32C98">
        <w:rPr>
          <w:b/>
          <w:sz w:val="24"/>
          <w:szCs w:val="24"/>
        </w:rPr>
        <w:t xml:space="preserve">Course Title: </w:t>
      </w:r>
      <w:r w:rsidR="007A6D3E" w:rsidRPr="007A6D3E">
        <w:rPr>
          <w:b/>
          <w:sz w:val="24"/>
          <w:szCs w:val="24"/>
        </w:rPr>
        <w:t>Inorganic Quantitative Analysis Sessional</w:t>
      </w:r>
    </w:p>
    <w:p w:rsidR="00B26AD9" w:rsidRPr="00D32C98" w:rsidRDefault="00811115">
      <w:pPr>
        <w:jc w:val="center"/>
        <w:rPr>
          <w:dstrike/>
        </w:rPr>
      </w:pPr>
      <w:r w:rsidRPr="00D32C98">
        <w:rPr>
          <w:b/>
        </w:rPr>
        <w:t>Credit Hr.:</w:t>
      </w:r>
      <w:r w:rsidR="007A6D3E">
        <w:t xml:space="preserve"> 0</w:t>
      </w:r>
      <w:r w:rsidRPr="00D32C98">
        <w:t>.</w:t>
      </w:r>
      <w:r w:rsidR="007A6D3E">
        <w:t>7</w:t>
      </w:r>
      <w:r w:rsidRPr="00D32C98">
        <w:t xml:space="preserve">5, </w:t>
      </w:r>
      <w:r w:rsidRPr="00D32C98">
        <w:rPr>
          <w:b/>
        </w:rPr>
        <w:t>Contact Hr.:</w:t>
      </w:r>
      <w:r w:rsidRPr="00D32C98">
        <w:t xml:space="preserve"> </w:t>
      </w:r>
      <w:r w:rsidR="007A6D3E">
        <w:t>2</w:t>
      </w:r>
      <w:r w:rsidRPr="00D32C98">
        <w:t xml:space="preserve">.00, </w:t>
      </w:r>
      <w:r w:rsidRPr="00D32C98">
        <w:rPr>
          <w:b/>
        </w:rPr>
        <w:t>Course Type:</w:t>
      </w:r>
      <w:r w:rsidR="00A22246" w:rsidRPr="00D32C98">
        <w:t xml:space="preserve"> </w:t>
      </w:r>
      <w:r w:rsidR="007A6D3E">
        <w:t>Minor</w:t>
      </w:r>
    </w:p>
    <w:p w:rsidR="00B26AD9" w:rsidRPr="00D32C98" w:rsidRDefault="00811115">
      <w:pPr>
        <w:widowControl w:val="0"/>
        <w:tabs>
          <w:tab w:val="left" w:pos="327"/>
          <w:tab w:val="left" w:pos="1581"/>
        </w:tabs>
        <w:spacing w:after="120"/>
        <w:jc w:val="center"/>
        <w:rPr>
          <w:b/>
        </w:rPr>
      </w:pPr>
      <w:r w:rsidRPr="00D32C98">
        <w:rPr>
          <w:b/>
        </w:rPr>
        <w:t xml:space="preserve">Pre-requisites: </w:t>
      </w:r>
      <w:r w:rsidR="00A22246" w:rsidRPr="00D32C98">
        <w:t>None</w:t>
      </w:r>
    </w:p>
    <w:p w:rsidR="00B26AD9" w:rsidRPr="00D32C98" w:rsidRDefault="00B26AD9"/>
    <w:tbl>
      <w:tblPr>
        <w:tblStyle w:val="a3"/>
        <w:tblW w:w="10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266"/>
      </w:tblGrid>
      <w:tr w:rsidR="00BF1867">
        <w:trPr>
          <w:trHeight w:val="156"/>
        </w:trPr>
        <w:tc>
          <w:tcPr>
            <w:tcW w:w="10266" w:type="dxa"/>
            <w:shd w:val="clear" w:color="auto" w:fill="F2F2F2"/>
            <w:vAlign w:val="center"/>
          </w:tcPr>
          <w:p w:rsidR="00B26AD9" w:rsidRPr="00D32C98" w:rsidRDefault="00811115">
            <w:pPr>
              <w:widowControl w:val="0"/>
              <w:spacing w:before="120" w:after="120"/>
            </w:pPr>
            <w:r w:rsidRPr="00D32C98">
              <w:rPr>
                <w:b/>
              </w:rPr>
              <w:t>Rationale:</w:t>
            </w:r>
          </w:p>
        </w:tc>
      </w:tr>
      <w:tr w:rsidR="00BF1867">
        <w:trPr>
          <w:trHeight w:val="156"/>
        </w:trPr>
        <w:tc>
          <w:tcPr>
            <w:tcW w:w="10266" w:type="dxa"/>
            <w:vAlign w:val="center"/>
          </w:tcPr>
          <w:p w:rsidR="00B26AD9" w:rsidRPr="00D32C98" w:rsidRDefault="00811115" w:rsidP="006238B3">
            <w:pPr>
              <w:widowControl w:val="0"/>
              <w:spacing w:before="60" w:after="60"/>
              <w:jc w:val="both"/>
            </w:pPr>
            <w:r w:rsidRPr="00D32C98">
              <w:t>The course is the laboratory to accompany CHEM 111 course. Emphasis is placed on techniques, properties, reactions, and reinforcing principles of chemistry. Experiments consist of (</w:t>
            </w:r>
            <w:proofErr w:type="spellStart"/>
            <w:r w:rsidRPr="00D32C98">
              <w:t>i</w:t>
            </w:r>
            <w:proofErr w:type="spellEnd"/>
            <w:r w:rsidRPr="00D32C98">
              <w:t>) preparation of a standard solution of acids and bases, (ii) volumetric analysis (</w:t>
            </w:r>
            <w:proofErr w:type="spellStart"/>
            <w:r w:rsidRPr="00D32C98">
              <w:t>Acidimetry</w:t>
            </w:r>
            <w:proofErr w:type="spellEnd"/>
            <w:r w:rsidRPr="00D32C98">
              <w:t xml:space="preserve"> and </w:t>
            </w:r>
            <w:proofErr w:type="spellStart"/>
            <w:r w:rsidRPr="00D32C98">
              <w:t>Alkalimetry</w:t>
            </w:r>
            <w:proofErr w:type="spellEnd"/>
            <w:r w:rsidRPr="00D32C98">
              <w:t xml:space="preserve">), (iii) oxidation-reduction titration, (iv) determination of Fe, Cu, and Ca volumetrically.  </w:t>
            </w:r>
            <w:r w:rsidR="006238B3">
              <w:t>This course is designed to provide a broad foundation in a chemistry laboratory that stresses scientific reasoning and analytical problem solving with a molecular perspective.</w:t>
            </w:r>
          </w:p>
        </w:tc>
      </w:tr>
    </w:tbl>
    <w:p w:rsidR="00B26AD9" w:rsidRPr="00D32C98" w:rsidRDefault="00B26AD9"/>
    <w:tbl>
      <w:tblPr>
        <w:tblStyle w:val="a4"/>
        <w:tblW w:w="10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6"/>
        <w:gridCol w:w="9820"/>
      </w:tblGrid>
      <w:tr w:rsidR="00BF1867">
        <w:trPr>
          <w:trHeight w:val="156"/>
        </w:trPr>
        <w:tc>
          <w:tcPr>
            <w:tcW w:w="10266" w:type="dxa"/>
            <w:gridSpan w:val="2"/>
            <w:shd w:val="clear" w:color="auto" w:fill="F2F2F2"/>
            <w:vAlign w:val="center"/>
          </w:tcPr>
          <w:p w:rsidR="00B26AD9" w:rsidRPr="00D32C98" w:rsidRDefault="00811115">
            <w:pPr>
              <w:widowControl w:val="0"/>
              <w:spacing w:before="120" w:after="120"/>
            </w:pPr>
            <w:r w:rsidRPr="00D32C98">
              <w:rPr>
                <w:b/>
              </w:rPr>
              <w:t>Course Objectives:</w:t>
            </w:r>
          </w:p>
        </w:tc>
      </w:tr>
      <w:tr w:rsidR="00BF1867">
        <w:trPr>
          <w:trHeight w:val="156"/>
        </w:trPr>
        <w:tc>
          <w:tcPr>
            <w:tcW w:w="446" w:type="dxa"/>
            <w:vAlign w:val="center"/>
          </w:tcPr>
          <w:p w:rsidR="00B26AD9" w:rsidRPr="00D32C98" w:rsidRDefault="00811115">
            <w:pPr>
              <w:widowControl w:val="0"/>
              <w:jc w:val="center"/>
            </w:pPr>
            <w:r w:rsidRPr="00D32C98">
              <w:t>1.</w:t>
            </w:r>
          </w:p>
        </w:tc>
        <w:tc>
          <w:tcPr>
            <w:tcW w:w="9820" w:type="dxa"/>
            <w:vAlign w:val="center"/>
          </w:tcPr>
          <w:p w:rsidR="00B26AD9" w:rsidRPr="00D32C98" w:rsidRDefault="00811115">
            <w:pPr>
              <w:widowControl w:val="0"/>
              <w:spacing w:before="60" w:after="60"/>
            </w:pPr>
            <w:r w:rsidRPr="00D32C98">
              <w:t>To enhance students’ knowledge in experimental chemistry for higher study and research activities.</w:t>
            </w:r>
          </w:p>
        </w:tc>
      </w:tr>
      <w:tr w:rsidR="00BF1867">
        <w:trPr>
          <w:trHeight w:val="156"/>
        </w:trPr>
        <w:tc>
          <w:tcPr>
            <w:tcW w:w="446" w:type="dxa"/>
            <w:vAlign w:val="center"/>
          </w:tcPr>
          <w:p w:rsidR="00B26AD9" w:rsidRPr="00D32C98" w:rsidRDefault="00811115">
            <w:pPr>
              <w:widowControl w:val="0"/>
              <w:jc w:val="center"/>
            </w:pPr>
            <w:r w:rsidRPr="00D32C98">
              <w:t>2.</w:t>
            </w:r>
          </w:p>
        </w:tc>
        <w:tc>
          <w:tcPr>
            <w:tcW w:w="9820" w:type="dxa"/>
            <w:vAlign w:val="center"/>
          </w:tcPr>
          <w:p w:rsidR="00B26AD9" w:rsidRPr="00D32C98" w:rsidRDefault="00811115">
            <w:pPr>
              <w:widowControl w:val="0"/>
              <w:spacing w:before="60" w:after="60"/>
            </w:pPr>
            <w:r w:rsidRPr="00D32C98">
              <w:t>To enable students to operate/use the instruments and chemicals following standard methods.</w:t>
            </w:r>
          </w:p>
        </w:tc>
      </w:tr>
      <w:tr w:rsidR="00BF1867">
        <w:trPr>
          <w:trHeight w:val="156"/>
        </w:trPr>
        <w:tc>
          <w:tcPr>
            <w:tcW w:w="446" w:type="dxa"/>
            <w:vAlign w:val="center"/>
          </w:tcPr>
          <w:p w:rsidR="00B26AD9" w:rsidRPr="00D32C98" w:rsidRDefault="00811115">
            <w:pPr>
              <w:widowControl w:val="0"/>
              <w:jc w:val="center"/>
            </w:pPr>
            <w:r w:rsidRPr="00D32C98">
              <w:t>3.</w:t>
            </w:r>
          </w:p>
        </w:tc>
        <w:tc>
          <w:tcPr>
            <w:tcW w:w="9820" w:type="dxa"/>
            <w:vAlign w:val="center"/>
          </w:tcPr>
          <w:p w:rsidR="00B26AD9" w:rsidRPr="00D32C98" w:rsidRDefault="00811115" w:rsidP="00A22246">
            <w:pPr>
              <w:widowControl w:val="0"/>
              <w:spacing w:before="60" w:after="60"/>
            </w:pPr>
            <w:r w:rsidRPr="00D32C98">
              <w:t>To give a clear understanding of the concepts of volumetric analysis.</w:t>
            </w:r>
          </w:p>
        </w:tc>
      </w:tr>
      <w:tr w:rsidR="00BF1867">
        <w:trPr>
          <w:trHeight w:val="156"/>
        </w:trPr>
        <w:tc>
          <w:tcPr>
            <w:tcW w:w="446" w:type="dxa"/>
            <w:vAlign w:val="center"/>
          </w:tcPr>
          <w:p w:rsidR="006238B3" w:rsidRPr="00D32C98" w:rsidRDefault="00811115">
            <w:pPr>
              <w:widowControl w:val="0"/>
              <w:jc w:val="center"/>
            </w:pPr>
            <w:r>
              <w:t>4.</w:t>
            </w:r>
          </w:p>
        </w:tc>
        <w:tc>
          <w:tcPr>
            <w:tcW w:w="9820" w:type="dxa"/>
            <w:vAlign w:val="center"/>
          </w:tcPr>
          <w:p w:rsidR="006238B3" w:rsidRPr="00D32C98" w:rsidRDefault="00811115" w:rsidP="00A22246">
            <w:pPr>
              <w:widowControl w:val="0"/>
              <w:spacing w:before="60" w:after="60"/>
            </w:pPr>
            <w:r w:rsidRPr="006238B3">
              <w:t>To learn laboratory skills to design, conduct and interpret chemical research.</w:t>
            </w:r>
          </w:p>
        </w:tc>
      </w:tr>
    </w:tbl>
    <w:p w:rsidR="00B26AD9" w:rsidRPr="00D32C98" w:rsidRDefault="00B26AD9"/>
    <w:tbl>
      <w:tblPr>
        <w:tblStyle w:val="a5"/>
        <w:tblW w:w="10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6"/>
        <w:gridCol w:w="9640"/>
      </w:tblGrid>
      <w:tr w:rsidR="00BF1867">
        <w:trPr>
          <w:trHeight w:val="156"/>
        </w:trPr>
        <w:tc>
          <w:tcPr>
            <w:tcW w:w="10266" w:type="dxa"/>
            <w:gridSpan w:val="2"/>
            <w:shd w:val="clear" w:color="auto" w:fill="F2F2F2"/>
            <w:vAlign w:val="center"/>
          </w:tcPr>
          <w:p w:rsidR="00B26AD9" w:rsidRPr="00D32C98" w:rsidRDefault="00811115">
            <w:pPr>
              <w:widowControl w:val="0"/>
              <w:spacing w:before="120" w:after="120"/>
              <w:rPr>
                <w:b/>
              </w:rPr>
            </w:pPr>
            <w:r w:rsidRPr="00D32C98">
              <w:rPr>
                <w:b/>
              </w:rPr>
              <w:t xml:space="preserve">Course </w:t>
            </w:r>
            <w:r w:rsidR="00BF3F2B" w:rsidRPr="00D32C98">
              <w:rPr>
                <w:b/>
              </w:rPr>
              <w:t xml:space="preserve">Learning </w:t>
            </w:r>
            <w:r w:rsidRPr="00D32C98">
              <w:rPr>
                <w:b/>
              </w:rPr>
              <w:t>Outcomes (C</w:t>
            </w:r>
            <w:r w:rsidR="00BF3F2B" w:rsidRPr="00D32C98">
              <w:rPr>
                <w:b/>
              </w:rPr>
              <w:t>L</w:t>
            </w:r>
            <w:r w:rsidRPr="00D32C98">
              <w:rPr>
                <w:b/>
              </w:rPr>
              <w:t>O):</w:t>
            </w:r>
          </w:p>
        </w:tc>
      </w:tr>
      <w:tr w:rsidR="00BF1867" w:rsidTr="00606E86">
        <w:trPr>
          <w:trHeight w:val="156"/>
        </w:trPr>
        <w:tc>
          <w:tcPr>
            <w:tcW w:w="626" w:type="dxa"/>
            <w:shd w:val="clear" w:color="auto" w:fill="FFFFFF"/>
            <w:vAlign w:val="center"/>
          </w:tcPr>
          <w:p w:rsidR="00A22246" w:rsidRPr="00D32C98" w:rsidRDefault="00811115" w:rsidP="00A22246">
            <w:pPr>
              <w:widowControl w:val="0"/>
              <w:spacing w:before="60" w:after="60"/>
            </w:pPr>
            <w:r w:rsidRPr="00D32C98">
              <w:t>CLO1</w:t>
            </w:r>
          </w:p>
        </w:tc>
        <w:tc>
          <w:tcPr>
            <w:tcW w:w="9640" w:type="dxa"/>
            <w:shd w:val="clear" w:color="auto" w:fill="FFFFFF"/>
          </w:tcPr>
          <w:p w:rsidR="00A22246" w:rsidRPr="00D32C98" w:rsidRDefault="00811115" w:rsidP="00A22246">
            <w:r w:rsidRPr="00D32C98">
              <w:t xml:space="preserve">Remember the basic concepts of the chemistry lab and various experimental techniques. </w:t>
            </w:r>
          </w:p>
        </w:tc>
      </w:tr>
      <w:tr w:rsidR="00BF1867" w:rsidTr="00606E86">
        <w:trPr>
          <w:trHeight w:val="156"/>
        </w:trPr>
        <w:tc>
          <w:tcPr>
            <w:tcW w:w="626" w:type="dxa"/>
            <w:shd w:val="clear" w:color="auto" w:fill="FFFFFF"/>
            <w:vAlign w:val="center"/>
          </w:tcPr>
          <w:p w:rsidR="00A22246" w:rsidRPr="00D32C98" w:rsidRDefault="00811115" w:rsidP="00A22246">
            <w:pPr>
              <w:widowControl w:val="0"/>
              <w:spacing w:before="60" w:after="60"/>
            </w:pPr>
            <w:r w:rsidRPr="00D32C98">
              <w:t>CLO2</w:t>
            </w:r>
          </w:p>
        </w:tc>
        <w:tc>
          <w:tcPr>
            <w:tcW w:w="9640" w:type="dxa"/>
            <w:shd w:val="clear" w:color="auto" w:fill="FFFFFF"/>
          </w:tcPr>
          <w:p w:rsidR="00A22246" w:rsidRPr="00D32C98" w:rsidRDefault="00811115" w:rsidP="00A22246">
            <w:r w:rsidRPr="00D32C98">
              <w:t>Understand the experimental methods and preparation of the different chemical solutions.</w:t>
            </w:r>
          </w:p>
        </w:tc>
      </w:tr>
      <w:tr w:rsidR="00BF1867" w:rsidTr="00606E86">
        <w:trPr>
          <w:trHeight w:val="156"/>
        </w:trPr>
        <w:tc>
          <w:tcPr>
            <w:tcW w:w="626" w:type="dxa"/>
            <w:shd w:val="clear" w:color="auto" w:fill="FFFFFF"/>
            <w:vAlign w:val="center"/>
          </w:tcPr>
          <w:p w:rsidR="00A22246" w:rsidRPr="00D32C98" w:rsidRDefault="00811115" w:rsidP="00A22246">
            <w:pPr>
              <w:widowControl w:val="0"/>
              <w:spacing w:before="60" w:after="60"/>
            </w:pPr>
            <w:r w:rsidRPr="00D32C98">
              <w:t>CLO3</w:t>
            </w:r>
          </w:p>
        </w:tc>
        <w:tc>
          <w:tcPr>
            <w:tcW w:w="9640" w:type="dxa"/>
            <w:shd w:val="clear" w:color="auto" w:fill="FFFFFF"/>
          </w:tcPr>
          <w:p w:rsidR="00A22246" w:rsidRPr="00D32C98" w:rsidRDefault="00811115" w:rsidP="00A22246">
            <w:r w:rsidRPr="00D32C98">
              <w:t>Analyze chemical reactions of volumetric analysis and inorganic salt mixtures.</w:t>
            </w:r>
          </w:p>
        </w:tc>
      </w:tr>
      <w:tr w:rsidR="00BF1867" w:rsidTr="00606E86">
        <w:trPr>
          <w:trHeight w:val="156"/>
        </w:trPr>
        <w:tc>
          <w:tcPr>
            <w:tcW w:w="626" w:type="dxa"/>
            <w:shd w:val="clear" w:color="auto" w:fill="FFFFFF"/>
            <w:vAlign w:val="center"/>
          </w:tcPr>
          <w:p w:rsidR="00A22246" w:rsidRPr="00D32C98" w:rsidRDefault="00811115" w:rsidP="00A22246">
            <w:pPr>
              <w:widowControl w:val="0"/>
              <w:spacing w:before="60" w:after="60"/>
            </w:pPr>
            <w:r w:rsidRPr="00D32C98">
              <w:t>CLO4</w:t>
            </w:r>
          </w:p>
        </w:tc>
        <w:tc>
          <w:tcPr>
            <w:tcW w:w="9640" w:type="dxa"/>
            <w:shd w:val="clear" w:color="auto" w:fill="FFFFFF"/>
          </w:tcPr>
          <w:p w:rsidR="00A22246" w:rsidRPr="00D32C98" w:rsidRDefault="00811115" w:rsidP="00A22246">
            <w:r w:rsidRPr="00D32C98">
              <w:t>Apply experimental procedures available in chemistry laboratory books.</w:t>
            </w:r>
          </w:p>
        </w:tc>
      </w:tr>
      <w:tr w:rsidR="00BF1867" w:rsidTr="00606E86">
        <w:trPr>
          <w:trHeight w:val="156"/>
        </w:trPr>
        <w:tc>
          <w:tcPr>
            <w:tcW w:w="626" w:type="dxa"/>
            <w:shd w:val="clear" w:color="auto" w:fill="FFFFFF"/>
            <w:vAlign w:val="center"/>
          </w:tcPr>
          <w:p w:rsidR="00A22246" w:rsidRPr="00D32C98" w:rsidRDefault="00811115" w:rsidP="00A22246">
            <w:pPr>
              <w:widowControl w:val="0"/>
              <w:spacing w:before="60" w:after="60"/>
            </w:pPr>
            <w:r w:rsidRPr="00D32C98">
              <w:t>CLO5</w:t>
            </w:r>
          </w:p>
        </w:tc>
        <w:tc>
          <w:tcPr>
            <w:tcW w:w="9640" w:type="dxa"/>
            <w:shd w:val="clear" w:color="auto" w:fill="FFFFFF"/>
          </w:tcPr>
          <w:p w:rsidR="00A22246" w:rsidRPr="00D32C98" w:rsidRDefault="00811115" w:rsidP="00A22246">
            <w:r w:rsidRPr="00D32C98">
              <w:t>Evaluate laboratory generated data to reach sound conclusions about chemical phenomena.</w:t>
            </w:r>
          </w:p>
        </w:tc>
      </w:tr>
      <w:tr w:rsidR="00BF1867" w:rsidTr="00606E86">
        <w:trPr>
          <w:trHeight w:val="156"/>
        </w:trPr>
        <w:tc>
          <w:tcPr>
            <w:tcW w:w="626" w:type="dxa"/>
            <w:shd w:val="clear" w:color="auto" w:fill="FFFFFF"/>
            <w:vAlign w:val="center"/>
          </w:tcPr>
          <w:p w:rsidR="00A22246" w:rsidRPr="00D32C98" w:rsidRDefault="00811115" w:rsidP="00A22246">
            <w:pPr>
              <w:widowControl w:val="0"/>
              <w:spacing w:before="60" w:after="60"/>
            </w:pPr>
            <w:r w:rsidRPr="00D32C98">
              <w:t>CLO6</w:t>
            </w:r>
          </w:p>
        </w:tc>
        <w:tc>
          <w:tcPr>
            <w:tcW w:w="9640" w:type="dxa"/>
            <w:shd w:val="clear" w:color="auto" w:fill="FFFFFF"/>
          </w:tcPr>
          <w:p w:rsidR="00A22246" w:rsidRPr="00D32C98" w:rsidRDefault="00811115" w:rsidP="00A22246">
            <w:r w:rsidRPr="00D32C98">
              <w:t>Write laboratory reports with experimental results.</w:t>
            </w:r>
          </w:p>
        </w:tc>
      </w:tr>
    </w:tbl>
    <w:p w:rsidR="00B26AD9" w:rsidRPr="00D32C98" w:rsidRDefault="00B26AD9"/>
    <w:tbl>
      <w:tblPr>
        <w:tblStyle w:val="a6"/>
        <w:tblW w:w="10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"/>
        <w:gridCol w:w="696"/>
        <w:gridCol w:w="696"/>
        <w:gridCol w:w="696"/>
        <w:gridCol w:w="697"/>
        <w:gridCol w:w="697"/>
        <w:gridCol w:w="697"/>
        <w:gridCol w:w="697"/>
        <w:gridCol w:w="813"/>
        <w:gridCol w:w="720"/>
        <w:gridCol w:w="810"/>
        <w:gridCol w:w="810"/>
        <w:gridCol w:w="720"/>
        <w:gridCol w:w="821"/>
      </w:tblGrid>
      <w:tr w:rsidR="00BF1867" w:rsidTr="00C969C1">
        <w:trPr>
          <w:trHeight w:val="156"/>
        </w:trPr>
        <w:tc>
          <w:tcPr>
            <w:tcW w:w="10266" w:type="dxa"/>
            <w:gridSpan w:val="14"/>
            <w:shd w:val="clear" w:color="auto" w:fill="F2F2F2"/>
            <w:vAlign w:val="center"/>
          </w:tcPr>
          <w:p w:rsidR="00BF3F2B" w:rsidRPr="00D32C98" w:rsidRDefault="00811115">
            <w:pPr>
              <w:widowControl w:val="0"/>
              <w:spacing w:before="120" w:after="120"/>
              <w:rPr>
                <w:b/>
              </w:rPr>
            </w:pPr>
            <w:bookmarkStart w:id="0" w:name="_GoBack"/>
            <w:r w:rsidRPr="00D32C98">
              <w:rPr>
                <w:b/>
              </w:rPr>
              <w:t>Mapping Course Learning Outcomes (CLOs) with the PLOs</w:t>
            </w:r>
          </w:p>
        </w:tc>
      </w:tr>
      <w:tr w:rsidR="00BF1867" w:rsidTr="00C969C1">
        <w:trPr>
          <w:trHeight w:val="156"/>
        </w:trPr>
        <w:tc>
          <w:tcPr>
            <w:tcW w:w="696" w:type="dxa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  <w:jc w:val="center"/>
              <w:rPr>
                <w:b/>
              </w:rPr>
            </w:pPr>
            <w:r w:rsidRPr="00D32C98">
              <w:rPr>
                <w:b/>
              </w:rPr>
              <w:t>C</w:t>
            </w:r>
            <w:r w:rsidR="00BF3F2B" w:rsidRPr="00D32C98">
              <w:rPr>
                <w:b/>
              </w:rPr>
              <w:t>L</w:t>
            </w:r>
            <w:r w:rsidRPr="00D32C98">
              <w:rPr>
                <w:b/>
              </w:rPr>
              <w:t>O</w:t>
            </w:r>
          </w:p>
        </w:tc>
        <w:tc>
          <w:tcPr>
            <w:tcW w:w="9570" w:type="dxa"/>
            <w:gridSpan w:val="13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  <w:jc w:val="center"/>
              <w:rPr>
                <w:b/>
              </w:rPr>
            </w:pPr>
            <w:r w:rsidRPr="00D32C98">
              <w:rPr>
                <w:b/>
              </w:rPr>
              <w:t>P</w:t>
            </w:r>
            <w:r w:rsidR="000B0688" w:rsidRPr="00D32C98">
              <w:rPr>
                <w:b/>
              </w:rPr>
              <w:t>L</w:t>
            </w:r>
            <w:r w:rsidRPr="00D32C98">
              <w:rPr>
                <w:b/>
              </w:rPr>
              <w:t>O</w:t>
            </w:r>
          </w:p>
        </w:tc>
      </w:tr>
      <w:tr w:rsidR="00C969C1" w:rsidTr="00C969C1">
        <w:trPr>
          <w:trHeight w:val="156"/>
        </w:trPr>
        <w:tc>
          <w:tcPr>
            <w:tcW w:w="696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C969C1" w:rsidRDefault="00C969C1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C969C1" w:rsidRDefault="00C969C1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POL2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C969C1" w:rsidRDefault="00C969C1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PLO3</w:t>
            </w: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C969C1" w:rsidRDefault="00C969C1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PLO4</w:t>
            </w: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C969C1" w:rsidRDefault="00C969C1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PLO5</w:t>
            </w: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C969C1" w:rsidRDefault="00C969C1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PLO6</w:t>
            </w: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C969C1" w:rsidRDefault="00C969C1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PLO7</w:t>
            </w:r>
          </w:p>
        </w:tc>
        <w:tc>
          <w:tcPr>
            <w:tcW w:w="813" w:type="dxa"/>
            <w:shd w:val="clear" w:color="auto" w:fill="FFFFFF"/>
            <w:vAlign w:val="center"/>
          </w:tcPr>
          <w:p w:rsidR="00C969C1" w:rsidRPr="00C969C1" w:rsidRDefault="00C969C1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PLO8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C969C1" w:rsidRPr="00C969C1" w:rsidRDefault="00C969C1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PLO9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C969C1" w:rsidRPr="00C969C1" w:rsidRDefault="00C969C1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PLO10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69C1" w:rsidRPr="00C969C1" w:rsidRDefault="00C969C1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PLO11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9C1" w:rsidRPr="00C969C1" w:rsidRDefault="00C969C1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PLO12</w:t>
            </w:r>
          </w:p>
        </w:tc>
        <w:tc>
          <w:tcPr>
            <w:tcW w:w="821" w:type="dxa"/>
            <w:shd w:val="clear" w:color="auto" w:fill="FFFFFF"/>
            <w:vAlign w:val="center"/>
          </w:tcPr>
          <w:p w:rsidR="00C969C1" w:rsidRPr="00C969C1" w:rsidRDefault="00C969C1" w:rsidP="00C969C1">
            <w:pPr>
              <w:widowControl w:val="0"/>
              <w:spacing w:before="60" w:after="60"/>
              <w:jc w:val="center"/>
              <w:rPr>
                <w:sz w:val="18"/>
              </w:rPr>
            </w:pPr>
            <w:r w:rsidRPr="00C969C1">
              <w:rPr>
                <w:sz w:val="18"/>
              </w:rPr>
              <w:t>PLO13</w:t>
            </w:r>
          </w:p>
        </w:tc>
      </w:tr>
      <w:tr w:rsidR="00C969C1" w:rsidTr="00C969C1">
        <w:trPr>
          <w:trHeight w:val="156"/>
        </w:trPr>
        <w:tc>
          <w:tcPr>
            <w:tcW w:w="696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  <w:r w:rsidRPr="00D32C98">
              <w:t>CLO1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372E0A">
            <w:pPr>
              <w:widowControl w:val="0"/>
              <w:spacing w:before="60" w:after="60"/>
              <w:jc w:val="center"/>
            </w:pPr>
            <w:sdt>
              <w:sdtPr>
                <w:tag w:val="goog_rdk_0"/>
                <w:id w:val="-1245340398"/>
              </w:sdtPr>
              <w:sdtEndPr/>
              <w:sdtContent>
                <w:r w:rsidR="00C969C1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372E0A">
            <w:pPr>
              <w:widowControl w:val="0"/>
              <w:spacing w:before="60" w:after="60"/>
              <w:jc w:val="center"/>
            </w:pPr>
            <w:sdt>
              <w:sdtPr>
                <w:tag w:val="goog_rdk_1"/>
                <w:id w:val="624362183"/>
              </w:sdtPr>
              <w:sdtEndPr/>
              <w:sdtContent>
                <w:r w:rsidR="00C969C1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13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</w:tr>
      <w:tr w:rsidR="00C969C1" w:rsidTr="00C969C1">
        <w:trPr>
          <w:trHeight w:val="156"/>
        </w:trPr>
        <w:tc>
          <w:tcPr>
            <w:tcW w:w="696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  <w:r w:rsidRPr="00D32C98">
              <w:t>CLO2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372E0A">
            <w:pPr>
              <w:widowControl w:val="0"/>
              <w:spacing w:before="60" w:after="60"/>
              <w:jc w:val="center"/>
            </w:pPr>
            <w:sdt>
              <w:sdtPr>
                <w:tag w:val="goog_rdk_2"/>
                <w:id w:val="-503594574"/>
              </w:sdtPr>
              <w:sdtEndPr/>
              <w:sdtContent>
                <w:r w:rsidR="00C969C1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372E0A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611403988"/>
              </w:sdtPr>
              <w:sdtEndPr/>
              <w:sdtContent>
                <w:r w:rsidR="00C969C1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813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</w:tr>
      <w:tr w:rsidR="00C969C1" w:rsidTr="00C969C1">
        <w:trPr>
          <w:trHeight w:val="156"/>
        </w:trPr>
        <w:tc>
          <w:tcPr>
            <w:tcW w:w="696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  <w:r w:rsidRPr="00D32C98">
              <w:t>CLO3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372E0A" w:rsidP="00CC04FB">
            <w:pPr>
              <w:widowControl w:val="0"/>
              <w:spacing w:before="60" w:after="60"/>
              <w:jc w:val="center"/>
            </w:pPr>
            <w:sdt>
              <w:sdtPr>
                <w:tag w:val="goog_rdk_4"/>
                <w:id w:val="-1865440931"/>
              </w:sdtPr>
              <w:sdtEndPr/>
              <w:sdtContent>
                <w:sdt>
                  <w:sdtPr>
                    <w:tag w:val="goog_rdk_3"/>
                    <w:id w:val="-1125468800"/>
                  </w:sdtPr>
                  <w:sdtEndPr/>
                  <w:sdtContent>
                    <w:r w:rsidR="00660F15" w:rsidRPr="00D32C98">
                      <w:rPr>
                        <w:rFonts w:ascii="Gungsuh" w:eastAsia="Gungsuh" w:hAnsi="Gungsuh" w:cs="Gungsuh"/>
                      </w:rPr>
                      <w:t>√</w:t>
                    </w:r>
                  </w:sdtContent>
                </w:sdt>
              </w:sdtContent>
            </w:sdt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372E0A">
            <w:pPr>
              <w:widowControl w:val="0"/>
              <w:spacing w:before="60" w:after="60"/>
              <w:jc w:val="center"/>
            </w:pPr>
            <w:sdt>
              <w:sdtPr>
                <w:tag w:val="goog_rdk_5"/>
                <w:id w:val="-806320207"/>
              </w:sdtPr>
              <w:sdtEndPr/>
              <w:sdtContent>
                <w:r w:rsidR="00C969C1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372E0A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867800948"/>
              </w:sdtPr>
              <w:sdtEndPr/>
              <w:sdtContent>
                <w:r w:rsidR="00C969C1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13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</w:tr>
      <w:tr w:rsidR="00C969C1" w:rsidTr="00C969C1">
        <w:trPr>
          <w:trHeight w:val="156"/>
        </w:trPr>
        <w:tc>
          <w:tcPr>
            <w:tcW w:w="696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  <w:r w:rsidRPr="00D32C98">
              <w:t>CLO4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372E0A">
            <w:pPr>
              <w:widowControl w:val="0"/>
              <w:spacing w:before="60" w:after="60"/>
              <w:jc w:val="center"/>
            </w:pPr>
            <w:sdt>
              <w:sdtPr>
                <w:tag w:val="goog_rdk_11"/>
                <w:id w:val="-494186627"/>
              </w:sdtPr>
              <w:sdtEndPr/>
              <w:sdtContent>
                <w:r w:rsidR="00C969C1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372E0A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-1103727225"/>
              </w:sdtPr>
              <w:sdtEndPr/>
              <w:sdtContent>
                <w:r w:rsidR="00C969C1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13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</w:tr>
      <w:tr w:rsidR="00C969C1" w:rsidTr="00C969C1">
        <w:trPr>
          <w:trHeight w:val="156"/>
        </w:trPr>
        <w:tc>
          <w:tcPr>
            <w:tcW w:w="696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  <w:r w:rsidRPr="00D32C98">
              <w:t>CLO5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372E0A">
            <w:pPr>
              <w:widowControl w:val="0"/>
              <w:spacing w:before="60" w:after="60"/>
              <w:jc w:val="center"/>
            </w:pPr>
            <w:sdt>
              <w:sdtPr>
                <w:tag w:val="goog_rdk_14"/>
                <w:id w:val="359242003"/>
              </w:sdtPr>
              <w:sdtEndPr/>
              <w:sdtContent>
                <w:r w:rsidR="00C969C1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13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69C1" w:rsidRPr="00D32C98" w:rsidRDefault="00372E0A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1324624273"/>
              </w:sdtPr>
              <w:sdtEndPr/>
              <w:sdtContent>
                <w:r w:rsidR="00C969C1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</w:tr>
      <w:tr w:rsidR="00C969C1" w:rsidTr="00C969C1">
        <w:trPr>
          <w:trHeight w:val="156"/>
        </w:trPr>
        <w:tc>
          <w:tcPr>
            <w:tcW w:w="696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  <w:r w:rsidRPr="00D32C98">
              <w:t>CLO6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372E0A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293183790"/>
              </w:sdtPr>
              <w:sdtEndPr/>
              <w:sdtContent>
                <w:r w:rsidR="00C969C1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696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697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13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</w:pPr>
          </w:p>
        </w:tc>
        <w:tc>
          <w:tcPr>
            <w:tcW w:w="720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10" w:type="dxa"/>
            <w:shd w:val="clear" w:color="auto" w:fill="FFFFFF"/>
            <w:vAlign w:val="center"/>
          </w:tcPr>
          <w:p w:rsidR="00C969C1" w:rsidRPr="00D32C98" w:rsidRDefault="00372E0A">
            <w:pPr>
              <w:widowControl w:val="0"/>
              <w:spacing w:before="60" w:after="60"/>
              <w:jc w:val="center"/>
            </w:pPr>
            <w:sdt>
              <w:sdtPr>
                <w:tag w:val="goog_rdk_3"/>
                <w:id w:val="740220018"/>
              </w:sdtPr>
              <w:sdtEndPr/>
              <w:sdtContent>
                <w:r w:rsidR="002550D1" w:rsidRPr="00D32C98">
                  <w:rPr>
                    <w:rFonts w:ascii="Gungsuh" w:eastAsia="Gungsuh" w:hAnsi="Gungsuh" w:cs="Gungsuh"/>
                  </w:rPr>
                  <w:t>√</w:t>
                </w:r>
              </w:sdtContent>
            </w:sdt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969C1" w:rsidRPr="00C969C1" w:rsidRDefault="00C969C1">
            <w:pPr>
              <w:widowControl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  <w:tc>
          <w:tcPr>
            <w:tcW w:w="821" w:type="dxa"/>
            <w:shd w:val="clear" w:color="auto" w:fill="FFFFFF"/>
            <w:vAlign w:val="center"/>
          </w:tcPr>
          <w:p w:rsidR="00C969C1" w:rsidRPr="00D32C98" w:rsidRDefault="00C969C1">
            <w:pPr>
              <w:widowControl w:val="0"/>
              <w:spacing w:before="60" w:after="60"/>
              <w:jc w:val="center"/>
            </w:pPr>
          </w:p>
        </w:tc>
      </w:tr>
      <w:bookmarkEnd w:id="0"/>
    </w:tbl>
    <w:p w:rsidR="00820925" w:rsidRPr="00D32C98" w:rsidRDefault="00820925"/>
    <w:p w:rsidR="00B26AD9" w:rsidRPr="00D32C98" w:rsidRDefault="00B26AD9"/>
    <w:tbl>
      <w:tblPr>
        <w:tblStyle w:val="a7"/>
        <w:tblW w:w="10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4848"/>
        <w:gridCol w:w="1992"/>
        <w:gridCol w:w="1350"/>
        <w:gridCol w:w="1271"/>
      </w:tblGrid>
      <w:tr w:rsidR="00BF1867">
        <w:trPr>
          <w:trHeight w:val="156"/>
        </w:trPr>
        <w:tc>
          <w:tcPr>
            <w:tcW w:w="10266" w:type="dxa"/>
            <w:gridSpan w:val="5"/>
            <w:shd w:val="clear" w:color="auto" w:fill="F2F2F2"/>
            <w:vAlign w:val="center"/>
          </w:tcPr>
          <w:p w:rsidR="001D6690" w:rsidRPr="00D32C98" w:rsidRDefault="00811115" w:rsidP="00820925">
            <w:pPr>
              <w:widowControl w:val="0"/>
              <w:spacing w:before="120" w:after="120"/>
              <w:rPr>
                <w:b/>
              </w:rPr>
            </w:pPr>
            <w:r w:rsidRPr="00D32C98">
              <w:rPr>
                <w:b/>
              </w:rPr>
              <w:t>Course Content and Mapping CLOs with the Teaching-Learning</w:t>
            </w:r>
            <w:r w:rsidR="00455013" w:rsidRPr="00D32C98">
              <w:rPr>
                <w:b/>
              </w:rPr>
              <w:t xml:space="preserve"> </w:t>
            </w:r>
            <w:r w:rsidRPr="00D32C98">
              <w:rPr>
                <w:b/>
              </w:rPr>
              <w:t>&amp; Assessment Strategy</w:t>
            </w:r>
          </w:p>
        </w:tc>
      </w:tr>
      <w:tr w:rsidR="00BF1867" w:rsidTr="008B1983">
        <w:trPr>
          <w:trHeight w:val="156"/>
        </w:trPr>
        <w:tc>
          <w:tcPr>
            <w:tcW w:w="805" w:type="dxa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  <w:jc w:val="center"/>
              <w:rPr>
                <w:b/>
              </w:rPr>
            </w:pPr>
            <w:r w:rsidRPr="00D32C98">
              <w:rPr>
                <w:b/>
              </w:rPr>
              <w:t>Week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  <w:jc w:val="center"/>
              <w:rPr>
                <w:b/>
              </w:rPr>
            </w:pPr>
            <w:r w:rsidRPr="00D32C98">
              <w:rPr>
                <w:b/>
              </w:rPr>
              <w:t>Contents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  <w:jc w:val="center"/>
              <w:rPr>
                <w:b/>
              </w:rPr>
            </w:pPr>
            <w:r w:rsidRPr="00D32C98">
              <w:rPr>
                <w:b/>
              </w:rPr>
              <w:t>Teaching-Learning Strategy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  <w:jc w:val="center"/>
              <w:rPr>
                <w:b/>
              </w:rPr>
            </w:pPr>
            <w:r w:rsidRPr="00D32C98">
              <w:rPr>
                <w:b/>
              </w:rPr>
              <w:t>Assessment Strategy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  <w:jc w:val="center"/>
              <w:rPr>
                <w:b/>
              </w:rPr>
            </w:pPr>
            <w:r w:rsidRPr="00D32C98">
              <w:rPr>
                <w:b/>
              </w:rPr>
              <w:t xml:space="preserve"> C</w:t>
            </w:r>
            <w:r w:rsidR="00F401A8" w:rsidRPr="00D32C98">
              <w:rPr>
                <w:b/>
              </w:rPr>
              <w:t>L</w:t>
            </w:r>
            <w:r w:rsidRPr="00D32C98">
              <w:rPr>
                <w:b/>
              </w:rPr>
              <w:t>O</w:t>
            </w:r>
          </w:p>
        </w:tc>
      </w:tr>
      <w:tr w:rsidR="00BF1867" w:rsidTr="008B1983">
        <w:trPr>
          <w:trHeight w:val="156"/>
        </w:trPr>
        <w:tc>
          <w:tcPr>
            <w:tcW w:w="805" w:type="dxa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  <w:jc w:val="center"/>
            </w:pPr>
            <w:r w:rsidRPr="00D32C98">
              <w:t>1.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</w:pPr>
            <w:r w:rsidRPr="00D32C98">
              <w:t>Preliminary concepts of  chemistry lab or experiments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tabs>
                <w:tab w:val="left" w:pos="465"/>
              </w:tabs>
              <w:jc w:val="center"/>
            </w:pPr>
            <w:r w:rsidRPr="00D32C98">
              <w:t>Class discussions</w:t>
            </w:r>
            <w:r w:rsidR="00455013" w:rsidRPr="00D32C98">
              <w:t xml:space="preserve">, </w:t>
            </w:r>
            <w:r w:rsidRPr="00D32C98">
              <w:t>Whiteboard illustration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  <w:jc w:val="center"/>
            </w:pPr>
            <w:r w:rsidRPr="00D32C98">
              <w:t>Quiz</w:t>
            </w:r>
            <w:r w:rsidR="00455013" w:rsidRPr="00D32C98">
              <w:t xml:space="preserve">, </w:t>
            </w:r>
            <w:r w:rsidRPr="00D32C98">
              <w:t>Lab Assignments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  <w:jc w:val="center"/>
            </w:pPr>
            <w:r w:rsidRPr="00D32C98">
              <w:t>C</w:t>
            </w:r>
            <w:r w:rsidR="00F401A8" w:rsidRPr="00D32C98">
              <w:t>L</w:t>
            </w:r>
            <w:r w:rsidRPr="00D32C98">
              <w:t>O1</w:t>
            </w:r>
          </w:p>
        </w:tc>
      </w:tr>
      <w:tr w:rsidR="00BF1867" w:rsidTr="008B1983">
        <w:trPr>
          <w:trHeight w:val="156"/>
        </w:trPr>
        <w:tc>
          <w:tcPr>
            <w:tcW w:w="805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2.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</w:pPr>
            <w:r w:rsidRPr="00D32C98">
              <w:t>Volumetric Analysis (</w:t>
            </w:r>
            <w:proofErr w:type="spellStart"/>
            <w:r w:rsidRPr="00D32C98">
              <w:t>Acidimetry</w:t>
            </w:r>
            <w:proofErr w:type="spellEnd"/>
            <w:r w:rsidRPr="00D32C98">
              <w:t xml:space="preserve"> and </w:t>
            </w:r>
            <w:proofErr w:type="spellStart"/>
            <w:r w:rsidRPr="00D32C98">
              <w:t>Alkalimetry</w:t>
            </w:r>
            <w:proofErr w:type="spellEnd"/>
            <w:r w:rsidRPr="00D32C98">
              <w:t xml:space="preserve">): 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Lecture, Discussion, Lab Assignment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Assignments, Performance, Lab Report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CLO1</w:t>
            </w:r>
            <w:r w:rsidR="00615664" w:rsidRPr="00D32C98">
              <w:t>, CLO2</w:t>
            </w:r>
          </w:p>
        </w:tc>
      </w:tr>
      <w:tr w:rsidR="00BF1867" w:rsidTr="008B1983">
        <w:trPr>
          <w:trHeight w:val="156"/>
        </w:trPr>
        <w:tc>
          <w:tcPr>
            <w:tcW w:w="805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3.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</w:pPr>
            <w:r w:rsidRPr="00D32C98">
              <w:t xml:space="preserve">Preparation of standard solution 1M </w:t>
            </w:r>
            <w:proofErr w:type="spellStart"/>
            <w:r w:rsidRPr="00D32C98">
              <w:t>NaOH</w:t>
            </w:r>
            <w:proofErr w:type="spellEnd"/>
            <w:r w:rsidRPr="00D32C98">
              <w:t>, M/2 Na</w:t>
            </w:r>
            <w:r w:rsidRPr="00D32C98">
              <w:rPr>
                <w:vertAlign w:val="subscript"/>
              </w:rPr>
              <w:t>2</w:t>
            </w:r>
            <w:r w:rsidRPr="00D32C98">
              <w:t>CO</w:t>
            </w:r>
            <w:r w:rsidRPr="00D32C98">
              <w:rPr>
                <w:vertAlign w:val="subscript"/>
              </w:rPr>
              <w:t>3</w:t>
            </w:r>
            <w:r w:rsidRPr="00D32C98">
              <w:t xml:space="preserve"> solution and their standardization.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tabs>
                <w:tab w:val="left" w:pos="465"/>
              </w:tabs>
              <w:jc w:val="center"/>
            </w:pPr>
            <w:r w:rsidRPr="00D32C98">
              <w:t>Demonstration, Lab Assignment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Performance Test, Lab Report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CLO2, CLO3</w:t>
            </w:r>
          </w:p>
        </w:tc>
      </w:tr>
      <w:tr w:rsidR="00BF1867" w:rsidTr="008B1983">
        <w:trPr>
          <w:trHeight w:val="156"/>
        </w:trPr>
        <w:tc>
          <w:tcPr>
            <w:tcW w:w="805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4.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</w:pPr>
            <w:r w:rsidRPr="00D32C98">
              <w:t>Preparation of standard solution 1M HCI</w:t>
            </w:r>
            <w:proofErr w:type="gramStart"/>
            <w:r w:rsidRPr="00D32C98">
              <w:t>,M</w:t>
            </w:r>
            <w:proofErr w:type="gramEnd"/>
            <w:r w:rsidRPr="00D32C98">
              <w:t>/2 H</w:t>
            </w:r>
            <w:r w:rsidRPr="00D32C98">
              <w:rPr>
                <w:vertAlign w:val="subscript"/>
              </w:rPr>
              <w:t>2</w:t>
            </w:r>
            <w:r w:rsidRPr="00D32C98">
              <w:t>SO</w:t>
            </w:r>
            <w:r w:rsidRPr="00D32C98">
              <w:rPr>
                <w:vertAlign w:val="subscript"/>
              </w:rPr>
              <w:t>4</w:t>
            </w:r>
            <w:r w:rsidRPr="00D32C98">
              <w:t xml:space="preserve"> and 1M CH</w:t>
            </w:r>
            <w:r w:rsidRPr="00D32C98">
              <w:rPr>
                <w:vertAlign w:val="subscript"/>
              </w:rPr>
              <w:t>3</w:t>
            </w:r>
            <w:r w:rsidRPr="00D32C98">
              <w:t>COOH solution and their standardization.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Demonstration, Lab Assignment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Lab Presentation, Lab Report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CLO3, CLO4</w:t>
            </w:r>
          </w:p>
        </w:tc>
      </w:tr>
      <w:tr w:rsidR="00BF1867" w:rsidTr="008B1983">
        <w:trPr>
          <w:trHeight w:val="156"/>
        </w:trPr>
        <w:tc>
          <w:tcPr>
            <w:tcW w:w="805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5.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</w:pPr>
            <w:r w:rsidRPr="00D32C98">
              <w:t xml:space="preserve">Standardization of </w:t>
            </w:r>
            <w:proofErr w:type="spellStart"/>
            <w:r w:rsidRPr="00D32C98">
              <w:t>NaOH</w:t>
            </w:r>
            <w:proofErr w:type="spellEnd"/>
            <w:r w:rsidRPr="00D32C98">
              <w:t xml:space="preserve"> solution with standard succinic acid solution.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Problem Based Learning, Discussion, Lab Assignment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Quiz, Performance, Lab Report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CLO3, CLO4</w:t>
            </w:r>
          </w:p>
        </w:tc>
      </w:tr>
      <w:tr w:rsidR="00BF1867" w:rsidTr="008B1983">
        <w:trPr>
          <w:trHeight w:val="156"/>
        </w:trPr>
        <w:tc>
          <w:tcPr>
            <w:tcW w:w="805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6.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rPr>
                <w:i/>
              </w:rPr>
            </w:pPr>
            <w:r w:rsidRPr="00D32C98">
              <w:t xml:space="preserve">Determination of strength of a commercial acid by a standard base. </w:t>
            </w:r>
            <w:r w:rsidRPr="00D32C98">
              <w:rPr>
                <w:i/>
              </w:rPr>
              <w:t>Review and makeup class (If any)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Demonstration, Lab Assignment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Performance Test, Lab Report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23259F" w:rsidRPr="00D32C98" w:rsidRDefault="00811115" w:rsidP="0023259F">
            <w:pPr>
              <w:widowControl w:val="0"/>
              <w:spacing w:before="60" w:after="60"/>
              <w:jc w:val="center"/>
            </w:pPr>
            <w:r w:rsidRPr="00D32C98">
              <w:t>CLO3, CLO4</w:t>
            </w:r>
          </w:p>
        </w:tc>
      </w:tr>
      <w:tr w:rsidR="00BF1867" w:rsidTr="008B1983">
        <w:trPr>
          <w:trHeight w:val="156"/>
        </w:trPr>
        <w:tc>
          <w:tcPr>
            <w:tcW w:w="805" w:type="dxa"/>
            <w:shd w:val="clear" w:color="auto" w:fill="FFFFFF"/>
            <w:vAlign w:val="center"/>
          </w:tcPr>
          <w:p w:rsidR="00B26AD9" w:rsidRPr="00D32C98" w:rsidRDefault="00811115" w:rsidP="00820925">
            <w:pPr>
              <w:widowControl w:val="0"/>
              <w:spacing w:before="60" w:after="60"/>
              <w:jc w:val="center"/>
            </w:pPr>
            <w:r w:rsidRPr="00D32C98">
              <w:t>7 &amp; 8</w:t>
            </w:r>
          </w:p>
        </w:tc>
        <w:tc>
          <w:tcPr>
            <w:tcW w:w="8190" w:type="dxa"/>
            <w:gridSpan w:val="3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  <w:jc w:val="center"/>
              <w:rPr>
                <w:i/>
              </w:rPr>
            </w:pPr>
            <w:r w:rsidRPr="00D32C98">
              <w:rPr>
                <w:i/>
              </w:rPr>
              <w:t>Mid Term Exam (Quiz and Viva)</w:t>
            </w:r>
            <w:r w:rsidR="00820925" w:rsidRPr="00D32C98">
              <w:rPr>
                <w:i/>
              </w:rPr>
              <w:t xml:space="preserve"> &amp; Feedback 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B26AD9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C</w:t>
            </w:r>
            <w:r w:rsidR="00F401A8" w:rsidRPr="00D32C98">
              <w:t>L</w:t>
            </w:r>
            <w:r w:rsidRPr="00D32C98">
              <w:t>O1</w:t>
            </w:r>
            <w:r w:rsidR="00615664" w:rsidRPr="00D32C98">
              <w:t>-CLO6</w:t>
            </w:r>
          </w:p>
        </w:tc>
      </w:tr>
      <w:tr w:rsidR="00BF1867" w:rsidTr="008B1983">
        <w:trPr>
          <w:trHeight w:val="156"/>
        </w:trPr>
        <w:tc>
          <w:tcPr>
            <w:tcW w:w="805" w:type="dxa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  <w:jc w:val="center"/>
            </w:pPr>
            <w:r w:rsidRPr="00D32C98">
              <w:t>9.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</w:pPr>
            <w:r w:rsidRPr="00D32C98">
              <w:t xml:space="preserve">Standardization of </w:t>
            </w:r>
            <w:proofErr w:type="spellStart"/>
            <w:r w:rsidRPr="00D32C98">
              <w:t>HCl</w:t>
            </w:r>
            <w:proofErr w:type="spellEnd"/>
            <w:r w:rsidRPr="00D32C98">
              <w:t xml:space="preserve">   solution with standard Na</w:t>
            </w:r>
            <w:r w:rsidRPr="00D32C98">
              <w:rPr>
                <w:vertAlign w:val="subscript"/>
              </w:rPr>
              <w:t>2</w:t>
            </w:r>
            <w:r w:rsidRPr="00D32C98">
              <w:t>CO</w:t>
            </w:r>
            <w:r w:rsidRPr="00D32C98">
              <w:rPr>
                <w:vertAlign w:val="subscript"/>
              </w:rPr>
              <w:t>3</w:t>
            </w:r>
            <w:r w:rsidRPr="00D32C98">
              <w:t xml:space="preserve"> solution.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  <w:jc w:val="center"/>
            </w:pPr>
            <w:r w:rsidRPr="00D32C98">
              <w:t>Lecture, Discussion, Lab Assignment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  <w:jc w:val="center"/>
            </w:pPr>
            <w:r w:rsidRPr="00D32C98">
              <w:t>Performance Test, Lab Report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B26AD9" w:rsidRPr="00D32C98" w:rsidRDefault="00811115">
            <w:pPr>
              <w:widowControl w:val="0"/>
              <w:spacing w:before="60" w:after="60"/>
              <w:jc w:val="center"/>
            </w:pPr>
            <w:r w:rsidRPr="00D32C98">
              <w:t>CLO1, CLO2</w:t>
            </w:r>
          </w:p>
        </w:tc>
      </w:tr>
      <w:tr w:rsidR="00BF1867" w:rsidTr="008B1983">
        <w:trPr>
          <w:trHeight w:val="156"/>
        </w:trPr>
        <w:tc>
          <w:tcPr>
            <w:tcW w:w="805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10.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</w:pPr>
            <w:r w:rsidRPr="00D32C98">
              <w:t>Determination of hydroxide and carbonate in a mixture.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Lecture, Discussion, Lab Assignment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Assignments, Performance, Lab Report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CLO1, CLO2</w:t>
            </w:r>
          </w:p>
        </w:tc>
      </w:tr>
      <w:tr w:rsidR="00BF1867" w:rsidTr="008B1983">
        <w:trPr>
          <w:trHeight w:val="156"/>
        </w:trPr>
        <w:tc>
          <w:tcPr>
            <w:tcW w:w="805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11.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</w:pPr>
            <w:r w:rsidRPr="00D32C98">
              <w:t>Standardization of KMnO</w:t>
            </w:r>
            <w:r w:rsidRPr="00D32C98">
              <w:rPr>
                <w:vertAlign w:val="subscript"/>
              </w:rPr>
              <w:t>4</w:t>
            </w:r>
            <w:r w:rsidRPr="00D32C98">
              <w:t xml:space="preserve"> solution with standard sodium oxalate solution.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tabs>
                <w:tab w:val="left" w:pos="465"/>
              </w:tabs>
              <w:jc w:val="center"/>
            </w:pPr>
            <w:r w:rsidRPr="00D32C98">
              <w:t>Demonstration, Lab Assignment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Performance Test, Lab Report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CLO2, CLO3</w:t>
            </w:r>
          </w:p>
        </w:tc>
      </w:tr>
      <w:tr w:rsidR="00BF1867" w:rsidTr="008B1983">
        <w:trPr>
          <w:trHeight w:val="156"/>
        </w:trPr>
        <w:tc>
          <w:tcPr>
            <w:tcW w:w="805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12.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</w:pPr>
            <w:r w:rsidRPr="00D32C98">
              <w:t>Standardization of Na</w:t>
            </w:r>
            <w:r w:rsidRPr="00D32C98">
              <w:rPr>
                <w:vertAlign w:val="subscript"/>
              </w:rPr>
              <w:t>2</w:t>
            </w:r>
            <w:r w:rsidRPr="00D32C98">
              <w:t>S</w:t>
            </w:r>
            <w:r w:rsidRPr="00D32C98">
              <w:rPr>
                <w:vertAlign w:val="subscript"/>
              </w:rPr>
              <w:t>2</w:t>
            </w:r>
            <w:r w:rsidRPr="00D32C98">
              <w:t>O</w:t>
            </w:r>
            <w:r w:rsidRPr="00D32C98">
              <w:rPr>
                <w:vertAlign w:val="subscript"/>
              </w:rPr>
              <w:t>3</w:t>
            </w:r>
            <w:r w:rsidRPr="00D32C98">
              <w:t xml:space="preserve"> solution with standard K</w:t>
            </w:r>
            <w:r w:rsidRPr="00D32C98">
              <w:rPr>
                <w:vertAlign w:val="subscript"/>
              </w:rPr>
              <w:t>2</w:t>
            </w:r>
            <w:r w:rsidRPr="00D32C98">
              <w:t>Cr</w:t>
            </w:r>
            <w:r w:rsidRPr="00D32C98">
              <w:rPr>
                <w:vertAlign w:val="subscript"/>
              </w:rPr>
              <w:t>2</w:t>
            </w:r>
            <w:r w:rsidRPr="00D32C98">
              <w:t>O</w:t>
            </w:r>
            <w:r w:rsidRPr="00D32C98">
              <w:rPr>
                <w:vertAlign w:val="subscript"/>
              </w:rPr>
              <w:t xml:space="preserve">7 </w:t>
            </w:r>
            <w:r w:rsidRPr="00D32C98">
              <w:t>solution.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Demonstration, Lab Assignment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Lab Presentation, Lab Report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CLO3, CLO4</w:t>
            </w:r>
          </w:p>
        </w:tc>
      </w:tr>
      <w:tr w:rsidR="00BF1867" w:rsidTr="008B1983">
        <w:trPr>
          <w:trHeight w:val="156"/>
        </w:trPr>
        <w:tc>
          <w:tcPr>
            <w:tcW w:w="805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13.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</w:pPr>
            <w:r w:rsidRPr="00D32C98">
              <w:t>Determination of Fe</w:t>
            </w:r>
            <w:r w:rsidRPr="00D32C98">
              <w:rPr>
                <w:vertAlign w:val="superscript"/>
              </w:rPr>
              <w:t>2+</w:t>
            </w:r>
            <w:r w:rsidRPr="00D32C98">
              <w:t xml:space="preserve"> with standard KMnO</w:t>
            </w:r>
            <w:r w:rsidRPr="00D32C98">
              <w:rPr>
                <w:vertAlign w:val="subscript"/>
              </w:rPr>
              <w:t>4</w:t>
            </w:r>
            <w:r w:rsidRPr="00D32C98">
              <w:t xml:space="preserve"> solution.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Problem Based Learning, Discussion, Lab Assignment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Quiz, Performance, Lab Report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CLO3, CLO4</w:t>
            </w:r>
          </w:p>
        </w:tc>
      </w:tr>
      <w:tr w:rsidR="00BF1867" w:rsidTr="008B1983">
        <w:trPr>
          <w:trHeight w:val="156"/>
        </w:trPr>
        <w:tc>
          <w:tcPr>
            <w:tcW w:w="805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14.</w:t>
            </w:r>
          </w:p>
        </w:tc>
        <w:tc>
          <w:tcPr>
            <w:tcW w:w="4848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</w:pPr>
            <w:r w:rsidRPr="00D32C98">
              <w:t>Determination of Cu</w:t>
            </w:r>
            <w:r w:rsidRPr="00D32C98">
              <w:rPr>
                <w:vertAlign w:val="superscript"/>
              </w:rPr>
              <w:t>2+</w:t>
            </w:r>
            <w:r w:rsidRPr="00D32C98">
              <w:t xml:space="preserve"> with standard Na</w:t>
            </w:r>
            <w:r w:rsidRPr="00D32C98">
              <w:rPr>
                <w:vertAlign w:val="subscript"/>
              </w:rPr>
              <w:t>2</w:t>
            </w:r>
            <w:r w:rsidRPr="00D32C98">
              <w:t>S</w:t>
            </w:r>
            <w:r w:rsidRPr="00D32C98">
              <w:rPr>
                <w:vertAlign w:val="subscript"/>
              </w:rPr>
              <w:t>2</w:t>
            </w:r>
            <w:r w:rsidRPr="00D32C98">
              <w:t>O</w:t>
            </w:r>
            <w:r w:rsidRPr="00D32C98">
              <w:rPr>
                <w:vertAlign w:val="subscript"/>
              </w:rPr>
              <w:t>3</w:t>
            </w:r>
            <w:r w:rsidRPr="00D32C98">
              <w:t xml:space="preserve"> solution.</w:t>
            </w:r>
          </w:p>
          <w:p w:rsidR="00615664" w:rsidRPr="00D32C98" w:rsidRDefault="00811115" w:rsidP="00615664">
            <w:pPr>
              <w:widowControl w:val="0"/>
              <w:spacing w:before="60" w:after="60"/>
            </w:pPr>
            <w:r w:rsidRPr="00D32C98">
              <w:rPr>
                <w:i/>
              </w:rPr>
              <w:t>Review and makeup class (If any)</w:t>
            </w:r>
          </w:p>
        </w:tc>
        <w:tc>
          <w:tcPr>
            <w:tcW w:w="1992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Demonstration, Lab Assignment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Performance Test, Lab Report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CLO3, CLO4</w:t>
            </w:r>
          </w:p>
        </w:tc>
      </w:tr>
      <w:tr w:rsidR="00BF1867" w:rsidTr="008B1983">
        <w:trPr>
          <w:trHeight w:val="156"/>
        </w:trPr>
        <w:tc>
          <w:tcPr>
            <w:tcW w:w="805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15 &amp; 16</w:t>
            </w:r>
          </w:p>
        </w:tc>
        <w:tc>
          <w:tcPr>
            <w:tcW w:w="8190" w:type="dxa"/>
            <w:gridSpan w:val="3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  <w:rPr>
                <w:i/>
              </w:rPr>
            </w:pPr>
            <w:r w:rsidRPr="00D32C98">
              <w:rPr>
                <w:i/>
              </w:rPr>
              <w:t>Final Term Exam (Quiz and Viva) &amp; Feedback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615664" w:rsidRPr="00D32C98" w:rsidRDefault="00811115" w:rsidP="00615664">
            <w:pPr>
              <w:widowControl w:val="0"/>
              <w:spacing w:before="60" w:after="60"/>
              <w:jc w:val="center"/>
            </w:pPr>
            <w:r w:rsidRPr="00D32C98">
              <w:t>CLO3, CLO4, CLO5</w:t>
            </w:r>
          </w:p>
        </w:tc>
      </w:tr>
    </w:tbl>
    <w:p w:rsidR="00B26AD9" w:rsidRPr="00D32C98" w:rsidRDefault="00B26AD9"/>
    <w:p w:rsidR="00D37B50" w:rsidRPr="00D32C98" w:rsidRDefault="00811115">
      <w:r w:rsidRPr="00D32C98">
        <w:br w:type="page"/>
      </w:r>
    </w:p>
    <w:p w:rsidR="00B26AD9" w:rsidRPr="00D32C98" w:rsidRDefault="00B26AD9"/>
    <w:tbl>
      <w:tblPr>
        <w:tblStyle w:val="a8"/>
        <w:tblW w:w="10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8"/>
        <w:gridCol w:w="366"/>
        <w:gridCol w:w="3981"/>
        <w:gridCol w:w="1271"/>
      </w:tblGrid>
      <w:tr w:rsidR="00BF1867">
        <w:trPr>
          <w:trHeight w:val="397"/>
        </w:trPr>
        <w:tc>
          <w:tcPr>
            <w:tcW w:w="4648" w:type="dxa"/>
            <w:shd w:val="clear" w:color="auto" w:fill="F2F2F2"/>
            <w:vAlign w:val="center"/>
          </w:tcPr>
          <w:p w:rsidR="00B26AD9" w:rsidRPr="00D32C98" w:rsidRDefault="00811115">
            <w:pPr>
              <w:widowControl w:val="0"/>
              <w:ind w:left="105"/>
              <w:jc w:val="center"/>
            </w:pPr>
            <w:r w:rsidRPr="00D32C98">
              <w:rPr>
                <w:b/>
              </w:rPr>
              <w:t>Assessment Strategy</w:t>
            </w:r>
          </w:p>
        </w:tc>
        <w:tc>
          <w:tcPr>
            <w:tcW w:w="5618" w:type="dxa"/>
            <w:gridSpan w:val="3"/>
            <w:shd w:val="clear" w:color="auto" w:fill="F2F2F2"/>
            <w:vAlign w:val="center"/>
          </w:tcPr>
          <w:p w:rsidR="00B26AD9" w:rsidRPr="00D32C98" w:rsidRDefault="00811115">
            <w:pPr>
              <w:widowControl w:val="0"/>
              <w:ind w:left="105"/>
              <w:jc w:val="center"/>
              <w:rPr>
                <w:b/>
              </w:rPr>
            </w:pPr>
            <w:r w:rsidRPr="00D32C98">
              <w:rPr>
                <w:b/>
              </w:rPr>
              <w:t>Course Evaluation Process and Mark Distributions</w:t>
            </w:r>
          </w:p>
        </w:tc>
      </w:tr>
      <w:tr w:rsidR="00BF1867" w:rsidTr="002845EF">
        <w:trPr>
          <w:trHeight w:val="156"/>
        </w:trPr>
        <w:tc>
          <w:tcPr>
            <w:tcW w:w="4648" w:type="dxa"/>
            <w:vMerge w:val="restart"/>
            <w:vAlign w:val="center"/>
          </w:tcPr>
          <w:p w:rsidR="00B26AD9" w:rsidRPr="00D32C98" w:rsidRDefault="00811115">
            <w:pPr>
              <w:widowControl w:val="0"/>
              <w:tabs>
                <w:tab w:val="left" w:pos="465"/>
              </w:tabs>
              <w:jc w:val="center"/>
              <w:rPr>
                <w:b/>
              </w:rPr>
            </w:pPr>
            <w:r w:rsidRPr="00D32C98">
              <w:rPr>
                <w:b/>
              </w:rPr>
              <w:t xml:space="preserve">Continuous Assessment:  </w:t>
            </w:r>
          </w:p>
          <w:p w:rsidR="00B26AD9" w:rsidRPr="00D32C98" w:rsidRDefault="00811115">
            <w:pPr>
              <w:widowControl w:val="0"/>
              <w:tabs>
                <w:tab w:val="left" w:pos="465"/>
              </w:tabs>
              <w:jc w:val="center"/>
            </w:pPr>
            <w:r w:rsidRPr="00D32C98">
              <w:t>Class Test, Assignment, Presentation</w:t>
            </w:r>
          </w:p>
          <w:p w:rsidR="00B26AD9" w:rsidRPr="00D32C98" w:rsidRDefault="00B26AD9">
            <w:pPr>
              <w:widowControl w:val="0"/>
              <w:tabs>
                <w:tab w:val="left" w:pos="465"/>
              </w:tabs>
              <w:jc w:val="center"/>
              <w:rPr>
                <w:b/>
              </w:rPr>
            </w:pPr>
          </w:p>
          <w:p w:rsidR="00B26AD9" w:rsidRPr="00D32C98" w:rsidRDefault="00811115">
            <w:pPr>
              <w:widowControl w:val="0"/>
              <w:tabs>
                <w:tab w:val="left" w:pos="465"/>
              </w:tabs>
              <w:jc w:val="center"/>
              <w:rPr>
                <w:b/>
              </w:rPr>
            </w:pPr>
            <w:r w:rsidRPr="00D32C98">
              <w:rPr>
                <w:b/>
              </w:rPr>
              <w:t xml:space="preserve">Summative: </w:t>
            </w:r>
          </w:p>
          <w:p w:rsidR="00B26AD9" w:rsidRPr="00D32C98" w:rsidRDefault="00811115">
            <w:pPr>
              <w:widowControl w:val="0"/>
              <w:tabs>
                <w:tab w:val="left" w:pos="465"/>
              </w:tabs>
              <w:jc w:val="center"/>
              <w:rPr>
                <w:b/>
              </w:rPr>
            </w:pPr>
            <w:r w:rsidRPr="00D32C98">
              <w:t>Mid-Term and Final Term Exams</w:t>
            </w:r>
          </w:p>
        </w:tc>
        <w:tc>
          <w:tcPr>
            <w:tcW w:w="366" w:type="dxa"/>
          </w:tcPr>
          <w:p w:rsidR="00B26AD9" w:rsidRPr="00D32C98" w:rsidRDefault="00811115">
            <w:pPr>
              <w:widowControl w:val="0"/>
            </w:pPr>
            <w:r w:rsidRPr="00D32C98">
              <w:t>Sl.</w:t>
            </w:r>
          </w:p>
        </w:tc>
        <w:tc>
          <w:tcPr>
            <w:tcW w:w="3981" w:type="dxa"/>
          </w:tcPr>
          <w:p w:rsidR="00B26AD9" w:rsidRPr="00D32C98" w:rsidRDefault="00811115">
            <w:pPr>
              <w:widowControl w:val="0"/>
            </w:pPr>
            <w:r w:rsidRPr="00D32C98">
              <w:t xml:space="preserve">Category </w:t>
            </w:r>
          </w:p>
        </w:tc>
        <w:tc>
          <w:tcPr>
            <w:tcW w:w="1271" w:type="dxa"/>
            <w:vAlign w:val="center"/>
          </w:tcPr>
          <w:p w:rsidR="00B26AD9" w:rsidRPr="00D32C98" w:rsidRDefault="00811115">
            <w:pPr>
              <w:widowControl w:val="0"/>
              <w:jc w:val="center"/>
            </w:pPr>
            <w:r w:rsidRPr="00D32C98">
              <w:t>Mark %</w:t>
            </w:r>
          </w:p>
        </w:tc>
      </w:tr>
      <w:tr w:rsidR="00BF1867" w:rsidTr="002845EF">
        <w:trPr>
          <w:trHeight w:val="156"/>
        </w:trPr>
        <w:tc>
          <w:tcPr>
            <w:tcW w:w="4648" w:type="dxa"/>
            <w:vMerge/>
            <w:vAlign w:val="center"/>
          </w:tcPr>
          <w:p w:rsidR="002845EF" w:rsidRPr="00D32C98" w:rsidRDefault="002845EF" w:rsidP="002845EF">
            <w:pPr>
              <w:widowControl w:val="0"/>
              <w:tabs>
                <w:tab w:val="left" w:pos="465"/>
              </w:tabs>
              <w:jc w:val="center"/>
            </w:pPr>
          </w:p>
        </w:tc>
        <w:tc>
          <w:tcPr>
            <w:tcW w:w="366" w:type="dxa"/>
          </w:tcPr>
          <w:p w:rsidR="002845EF" w:rsidRPr="00D32C98" w:rsidRDefault="00811115" w:rsidP="002845EF">
            <w:pPr>
              <w:widowControl w:val="0"/>
            </w:pPr>
            <w:r w:rsidRPr="00D32C98">
              <w:t>1.</w:t>
            </w:r>
          </w:p>
        </w:tc>
        <w:tc>
          <w:tcPr>
            <w:tcW w:w="3981" w:type="dxa"/>
          </w:tcPr>
          <w:p w:rsidR="002845EF" w:rsidRPr="00D32C98" w:rsidRDefault="00811115" w:rsidP="002845EF">
            <w:pPr>
              <w:widowControl w:val="0"/>
            </w:pPr>
            <w:r w:rsidRPr="00D32C98">
              <w:t>Attendance:</w:t>
            </w:r>
          </w:p>
        </w:tc>
        <w:tc>
          <w:tcPr>
            <w:tcW w:w="1271" w:type="dxa"/>
            <w:vAlign w:val="center"/>
          </w:tcPr>
          <w:p w:rsidR="002845EF" w:rsidRPr="00D32C98" w:rsidRDefault="00811115" w:rsidP="002845EF">
            <w:pPr>
              <w:widowControl w:val="0"/>
              <w:jc w:val="center"/>
            </w:pPr>
            <w:r w:rsidRPr="00D32C98">
              <w:t>10%</w:t>
            </w:r>
          </w:p>
        </w:tc>
      </w:tr>
      <w:tr w:rsidR="00BF1867" w:rsidTr="002845EF">
        <w:trPr>
          <w:trHeight w:val="156"/>
        </w:trPr>
        <w:tc>
          <w:tcPr>
            <w:tcW w:w="4648" w:type="dxa"/>
            <w:vMerge/>
            <w:vAlign w:val="center"/>
          </w:tcPr>
          <w:p w:rsidR="00B26AD9" w:rsidRPr="00D32C98" w:rsidRDefault="00B2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  <w:vAlign w:val="center"/>
          </w:tcPr>
          <w:p w:rsidR="00B26AD9" w:rsidRPr="00D32C98" w:rsidRDefault="00811115">
            <w:pPr>
              <w:widowControl w:val="0"/>
            </w:pPr>
            <w:r w:rsidRPr="00D32C98">
              <w:t>2.</w:t>
            </w:r>
          </w:p>
        </w:tc>
        <w:tc>
          <w:tcPr>
            <w:tcW w:w="3981" w:type="dxa"/>
            <w:vAlign w:val="center"/>
          </w:tcPr>
          <w:p w:rsidR="00B26AD9" w:rsidRPr="00D32C98" w:rsidRDefault="00811115">
            <w:pPr>
              <w:widowControl w:val="0"/>
            </w:pPr>
            <w:r w:rsidRPr="00D32C98">
              <w:t>Mid Term</w:t>
            </w:r>
          </w:p>
        </w:tc>
        <w:tc>
          <w:tcPr>
            <w:tcW w:w="1271" w:type="dxa"/>
            <w:vAlign w:val="center"/>
          </w:tcPr>
          <w:p w:rsidR="00B26AD9" w:rsidRPr="00D32C98" w:rsidRDefault="00B26AD9">
            <w:pPr>
              <w:widowControl w:val="0"/>
              <w:jc w:val="center"/>
            </w:pPr>
          </w:p>
        </w:tc>
      </w:tr>
      <w:tr w:rsidR="00BF1867" w:rsidTr="002845EF">
        <w:trPr>
          <w:trHeight w:val="156"/>
        </w:trPr>
        <w:tc>
          <w:tcPr>
            <w:tcW w:w="4648" w:type="dxa"/>
            <w:vMerge/>
            <w:vAlign w:val="center"/>
          </w:tcPr>
          <w:p w:rsidR="00B26AD9" w:rsidRPr="00D32C98" w:rsidRDefault="00B2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B26AD9" w:rsidRPr="00D32C98" w:rsidRDefault="00B26AD9">
            <w:pPr>
              <w:widowControl w:val="0"/>
            </w:pPr>
          </w:p>
        </w:tc>
        <w:tc>
          <w:tcPr>
            <w:tcW w:w="3981" w:type="dxa"/>
          </w:tcPr>
          <w:p w:rsidR="00B26AD9" w:rsidRPr="00D32C98" w:rsidRDefault="0081111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2C98">
              <w:t>Quiz:</w:t>
            </w:r>
          </w:p>
        </w:tc>
        <w:tc>
          <w:tcPr>
            <w:tcW w:w="1271" w:type="dxa"/>
            <w:vAlign w:val="center"/>
          </w:tcPr>
          <w:p w:rsidR="00B26AD9" w:rsidRPr="00D32C98" w:rsidRDefault="00811115">
            <w:pPr>
              <w:widowControl w:val="0"/>
              <w:jc w:val="center"/>
            </w:pPr>
            <w:r w:rsidRPr="00D32C98">
              <w:t>10%</w:t>
            </w:r>
          </w:p>
        </w:tc>
      </w:tr>
      <w:tr w:rsidR="00BF1867" w:rsidTr="002845EF">
        <w:trPr>
          <w:trHeight w:val="156"/>
        </w:trPr>
        <w:tc>
          <w:tcPr>
            <w:tcW w:w="4648" w:type="dxa"/>
            <w:vMerge/>
            <w:vAlign w:val="center"/>
          </w:tcPr>
          <w:p w:rsidR="00B26AD9" w:rsidRPr="00D32C98" w:rsidRDefault="00B2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B26AD9" w:rsidRPr="00D32C98" w:rsidRDefault="00B26AD9">
            <w:pPr>
              <w:widowControl w:val="0"/>
            </w:pPr>
          </w:p>
        </w:tc>
        <w:tc>
          <w:tcPr>
            <w:tcW w:w="3981" w:type="dxa"/>
          </w:tcPr>
          <w:p w:rsidR="00B26AD9" w:rsidRPr="00D32C98" w:rsidRDefault="0081111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2C98">
              <w:t>Viva:</w:t>
            </w:r>
          </w:p>
        </w:tc>
        <w:tc>
          <w:tcPr>
            <w:tcW w:w="1271" w:type="dxa"/>
            <w:vAlign w:val="center"/>
          </w:tcPr>
          <w:p w:rsidR="00B26AD9" w:rsidRPr="00D32C98" w:rsidRDefault="00811115">
            <w:pPr>
              <w:widowControl w:val="0"/>
              <w:jc w:val="center"/>
            </w:pPr>
            <w:r w:rsidRPr="00D32C98">
              <w:t>10%</w:t>
            </w:r>
          </w:p>
        </w:tc>
      </w:tr>
      <w:tr w:rsidR="00BF1867" w:rsidTr="002845EF">
        <w:trPr>
          <w:trHeight w:val="156"/>
        </w:trPr>
        <w:tc>
          <w:tcPr>
            <w:tcW w:w="4648" w:type="dxa"/>
            <w:vMerge/>
            <w:vAlign w:val="center"/>
          </w:tcPr>
          <w:p w:rsidR="00B26AD9" w:rsidRPr="00D32C98" w:rsidRDefault="00B2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B26AD9" w:rsidRPr="00D32C98" w:rsidRDefault="00B26AD9">
            <w:pPr>
              <w:widowControl w:val="0"/>
            </w:pPr>
          </w:p>
        </w:tc>
        <w:tc>
          <w:tcPr>
            <w:tcW w:w="3981" w:type="dxa"/>
          </w:tcPr>
          <w:p w:rsidR="00B26AD9" w:rsidRPr="00D32C98" w:rsidRDefault="0081111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2C98">
              <w:t>Performance Test:</w:t>
            </w:r>
          </w:p>
        </w:tc>
        <w:tc>
          <w:tcPr>
            <w:tcW w:w="1271" w:type="dxa"/>
            <w:vAlign w:val="center"/>
          </w:tcPr>
          <w:p w:rsidR="00B26AD9" w:rsidRPr="00D32C98" w:rsidRDefault="00811115">
            <w:pPr>
              <w:widowControl w:val="0"/>
              <w:jc w:val="center"/>
            </w:pPr>
            <w:r w:rsidRPr="00D32C98">
              <w:t>10%</w:t>
            </w:r>
          </w:p>
        </w:tc>
      </w:tr>
      <w:tr w:rsidR="00BF1867" w:rsidTr="002845EF">
        <w:trPr>
          <w:trHeight w:val="156"/>
        </w:trPr>
        <w:tc>
          <w:tcPr>
            <w:tcW w:w="4648" w:type="dxa"/>
            <w:vMerge/>
            <w:vAlign w:val="center"/>
          </w:tcPr>
          <w:p w:rsidR="00B26AD9" w:rsidRPr="00D32C98" w:rsidRDefault="00B2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B26AD9" w:rsidRPr="00D32C98" w:rsidRDefault="00B26AD9">
            <w:pPr>
              <w:widowControl w:val="0"/>
            </w:pPr>
          </w:p>
        </w:tc>
        <w:tc>
          <w:tcPr>
            <w:tcW w:w="3981" w:type="dxa"/>
          </w:tcPr>
          <w:p w:rsidR="00B26AD9" w:rsidRPr="00D32C98" w:rsidRDefault="0081111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2C98">
              <w:t>Lab Report:</w:t>
            </w:r>
          </w:p>
        </w:tc>
        <w:tc>
          <w:tcPr>
            <w:tcW w:w="1271" w:type="dxa"/>
            <w:vAlign w:val="center"/>
          </w:tcPr>
          <w:p w:rsidR="00B26AD9" w:rsidRPr="00D32C98" w:rsidRDefault="00811115">
            <w:pPr>
              <w:widowControl w:val="0"/>
              <w:jc w:val="center"/>
            </w:pPr>
            <w:r w:rsidRPr="00D32C98">
              <w:t>10%</w:t>
            </w:r>
          </w:p>
        </w:tc>
      </w:tr>
      <w:tr w:rsidR="00BF1867" w:rsidTr="002845EF">
        <w:trPr>
          <w:trHeight w:val="403"/>
        </w:trPr>
        <w:tc>
          <w:tcPr>
            <w:tcW w:w="4648" w:type="dxa"/>
            <w:shd w:val="clear" w:color="auto" w:fill="F2F2F2"/>
            <w:vAlign w:val="center"/>
          </w:tcPr>
          <w:p w:rsidR="00B26AD9" w:rsidRPr="00D32C98" w:rsidRDefault="00811115">
            <w:pPr>
              <w:widowControl w:val="0"/>
              <w:tabs>
                <w:tab w:val="left" w:pos="465"/>
              </w:tabs>
              <w:jc w:val="center"/>
            </w:pPr>
            <w:r w:rsidRPr="00D32C98">
              <w:rPr>
                <w:b/>
              </w:rPr>
              <w:t>Make-up Procedures</w:t>
            </w:r>
          </w:p>
        </w:tc>
        <w:tc>
          <w:tcPr>
            <w:tcW w:w="366" w:type="dxa"/>
            <w:vAlign w:val="center"/>
          </w:tcPr>
          <w:p w:rsidR="00B26AD9" w:rsidRPr="00D32C98" w:rsidRDefault="00811115">
            <w:pPr>
              <w:widowControl w:val="0"/>
            </w:pPr>
            <w:r w:rsidRPr="00D32C98">
              <w:t>3.</w:t>
            </w:r>
          </w:p>
        </w:tc>
        <w:tc>
          <w:tcPr>
            <w:tcW w:w="3981" w:type="dxa"/>
            <w:vAlign w:val="center"/>
          </w:tcPr>
          <w:p w:rsidR="00B26AD9" w:rsidRPr="00D32C98" w:rsidRDefault="00811115">
            <w:pPr>
              <w:widowControl w:val="0"/>
            </w:pPr>
            <w:r w:rsidRPr="00D32C98">
              <w:t>Final Term</w:t>
            </w:r>
          </w:p>
        </w:tc>
        <w:tc>
          <w:tcPr>
            <w:tcW w:w="1271" w:type="dxa"/>
            <w:vAlign w:val="center"/>
          </w:tcPr>
          <w:p w:rsidR="00B26AD9" w:rsidRPr="00D32C98" w:rsidRDefault="00B26AD9">
            <w:pPr>
              <w:widowControl w:val="0"/>
              <w:jc w:val="center"/>
            </w:pPr>
          </w:p>
        </w:tc>
      </w:tr>
      <w:tr w:rsidR="00BF1867" w:rsidTr="002845EF">
        <w:trPr>
          <w:trHeight w:val="156"/>
        </w:trPr>
        <w:tc>
          <w:tcPr>
            <w:tcW w:w="4648" w:type="dxa"/>
            <w:vMerge w:val="restart"/>
            <w:vAlign w:val="center"/>
          </w:tcPr>
          <w:p w:rsidR="00B26AD9" w:rsidRPr="00D32C98" w:rsidRDefault="00811115">
            <w:pPr>
              <w:widowControl w:val="0"/>
              <w:tabs>
                <w:tab w:val="left" w:pos="826"/>
              </w:tabs>
              <w:jc w:val="center"/>
            </w:pPr>
            <w:r w:rsidRPr="00D32C98">
              <w:t>Repeat Course, Mid-Term Incomplete Exam, Final Term Incomplete Exam</w:t>
            </w:r>
          </w:p>
        </w:tc>
        <w:tc>
          <w:tcPr>
            <w:tcW w:w="366" w:type="dxa"/>
          </w:tcPr>
          <w:p w:rsidR="00B26AD9" w:rsidRPr="00D32C98" w:rsidRDefault="00B26AD9">
            <w:pPr>
              <w:widowControl w:val="0"/>
            </w:pPr>
          </w:p>
        </w:tc>
        <w:tc>
          <w:tcPr>
            <w:tcW w:w="3981" w:type="dxa"/>
          </w:tcPr>
          <w:p w:rsidR="00B26AD9" w:rsidRPr="00D32C98" w:rsidRDefault="0081111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2C98">
              <w:t>Quiz:</w:t>
            </w:r>
          </w:p>
        </w:tc>
        <w:tc>
          <w:tcPr>
            <w:tcW w:w="1271" w:type="dxa"/>
            <w:vAlign w:val="center"/>
          </w:tcPr>
          <w:p w:rsidR="00B26AD9" w:rsidRPr="00D32C98" w:rsidRDefault="00811115">
            <w:pPr>
              <w:widowControl w:val="0"/>
              <w:jc w:val="center"/>
            </w:pPr>
            <w:r w:rsidRPr="00D32C98">
              <w:t>15%</w:t>
            </w:r>
          </w:p>
        </w:tc>
      </w:tr>
      <w:tr w:rsidR="00BF1867" w:rsidTr="002845EF">
        <w:trPr>
          <w:trHeight w:val="156"/>
        </w:trPr>
        <w:tc>
          <w:tcPr>
            <w:tcW w:w="4648" w:type="dxa"/>
            <w:vMerge/>
            <w:vAlign w:val="center"/>
          </w:tcPr>
          <w:p w:rsidR="00B26AD9" w:rsidRPr="00D32C98" w:rsidRDefault="00B2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B26AD9" w:rsidRPr="00D32C98" w:rsidRDefault="00B26AD9">
            <w:pPr>
              <w:widowControl w:val="0"/>
            </w:pPr>
          </w:p>
        </w:tc>
        <w:tc>
          <w:tcPr>
            <w:tcW w:w="3981" w:type="dxa"/>
          </w:tcPr>
          <w:p w:rsidR="00B26AD9" w:rsidRPr="00D32C98" w:rsidRDefault="0081111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2C98">
              <w:t>Viva:</w:t>
            </w:r>
          </w:p>
        </w:tc>
        <w:tc>
          <w:tcPr>
            <w:tcW w:w="1271" w:type="dxa"/>
            <w:vAlign w:val="center"/>
          </w:tcPr>
          <w:p w:rsidR="00B26AD9" w:rsidRPr="00D32C98" w:rsidRDefault="00811115">
            <w:pPr>
              <w:widowControl w:val="0"/>
              <w:jc w:val="center"/>
            </w:pPr>
            <w:r w:rsidRPr="00D32C98">
              <w:t>10%</w:t>
            </w:r>
          </w:p>
        </w:tc>
      </w:tr>
      <w:tr w:rsidR="00BF1867" w:rsidTr="002845EF">
        <w:trPr>
          <w:trHeight w:val="156"/>
        </w:trPr>
        <w:tc>
          <w:tcPr>
            <w:tcW w:w="4648" w:type="dxa"/>
            <w:vMerge/>
            <w:vAlign w:val="center"/>
          </w:tcPr>
          <w:p w:rsidR="00B26AD9" w:rsidRPr="00D32C98" w:rsidRDefault="00B2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B26AD9" w:rsidRPr="00D32C98" w:rsidRDefault="00B26AD9">
            <w:pPr>
              <w:widowControl w:val="0"/>
            </w:pPr>
          </w:p>
        </w:tc>
        <w:tc>
          <w:tcPr>
            <w:tcW w:w="3981" w:type="dxa"/>
          </w:tcPr>
          <w:p w:rsidR="00B26AD9" w:rsidRPr="00D32C98" w:rsidRDefault="0081111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2C98">
              <w:t>Performance Test:</w:t>
            </w:r>
          </w:p>
        </w:tc>
        <w:tc>
          <w:tcPr>
            <w:tcW w:w="1271" w:type="dxa"/>
            <w:vAlign w:val="center"/>
          </w:tcPr>
          <w:p w:rsidR="00B26AD9" w:rsidRPr="00D32C98" w:rsidRDefault="00811115">
            <w:pPr>
              <w:widowControl w:val="0"/>
              <w:jc w:val="center"/>
            </w:pPr>
            <w:r w:rsidRPr="00D32C98">
              <w:t>15%</w:t>
            </w:r>
          </w:p>
        </w:tc>
      </w:tr>
      <w:tr w:rsidR="00BF1867" w:rsidTr="002845EF">
        <w:trPr>
          <w:trHeight w:val="156"/>
        </w:trPr>
        <w:tc>
          <w:tcPr>
            <w:tcW w:w="4648" w:type="dxa"/>
            <w:vMerge/>
            <w:vAlign w:val="center"/>
          </w:tcPr>
          <w:p w:rsidR="00B26AD9" w:rsidRPr="00D32C98" w:rsidRDefault="00B2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6" w:type="dxa"/>
          </w:tcPr>
          <w:p w:rsidR="00B26AD9" w:rsidRPr="00D32C98" w:rsidRDefault="00B26AD9">
            <w:pPr>
              <w:widowControl w:val="0"/>
            </w:pPr>
          </w:p>
        </w:tc>
        <w:tc>
          <w:tcPr>
            <w:tcW w:w="3981" w:type="dxa"/>
          </w:tcPr>
          <w:p w:rsidR="00B26AD9" w:rsidRPr="00D32C98" w:rsidRDefault="0081111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D32C98">
              <w:t>Lab Report:</w:t>
            </w:r>
          </w:p>
        </w:tc>
        <w:tc>
          <w:tcPr>
            <w:tcW w:w="1271" w:type="dxa"/>
            <w:vAlign w:val="center"/>
          </w:tcPr>
          <w:p w:rsidR="00B26AD9" w:rsidRPr="00D32C98" w:rsidRDefault="00811115">
            <w:pPr>
              <w:widowControl w:val="0"/>
              <w:jc w:val="center"/>
            </w:pPr>
            <w:r w:rsidRPr="00D32C98">
              <w:t>10%</w:t>
            </w:r>
          </w:p>
        </w:tc>
      </w:tr>
      <w:tr w:rsidR="00BF1867" w:rsidTr="002845EF">
        <w:trPr>
          <w:trHeight w:val="156"/>
        </w:trPr>
        <w:tc>
          <w:tcPr>
            <w:tcW w:w="4648" w:type="dxa"/>
            <w:vMerge/>
            <w:vAlign w:val="center"/>
          </w:tcPr>
          <w:p w:rsidR="00B26AD9" w:rsidRPr="00D32C98" w:rsidRDefault="00B26A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47" w:type="dxa"/>
            <w:gridSpan w:val="2"/>
          </w:tcPr>
          <w:p w:rsidR="00B26AD9" w:rsidRPr="00D32C98" w:rsidRDefault="00811115">
            <w:pPr>
              <w:widowControl w:val="0"/>
              <w:spacing w:before="20" w:after="20"/>
            </w:pPr>
            <w:r w:rsidRPr="00D32C98">
              <w:t>Total:</w:t>
            </w:r>
          </w:p>
        </w:tc>
        <w:tc>
          <w:tcPr>
            <w:tcW w:w="1271" w:type="dxa"/>
            <w:vAlign w:val="center"/>
          </w:tcPr>
          <w:p w:rsidR="00B26AD9" w:rsidRPr="00D32C98" w:rsidRDefault="00811115">
            <w:pPr>
              <w:widowControl w:val="0"/>
              <w:jc w:val="center"/>
            </w:pPr>
            <w:r w:rsidRPr="00D32C98">
              <w:t>100%</w:t>
            </w:r>
          </w:p>
        </w:tc>
      </w:tr>
    </w:tbl>
    <w:p w:rsidR="00B26AD9" w:rsidRPr="00D32C98" w:rsidRDefault="00B26AD9"/>
    <w:p w:rsidR="00260B5F" w:rsidRPr="00D32C98" w:rsidRDefault="00260B5F"/>
    <w:tbl>
      <w:tblPr>
        <w:tblStyle w:val="a9"/>
        <w:tblW w:w="102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0"/>
        <w:gridCol w:w="9646"/>
      </w:tblGrid>
      <w:tr w:rsidR="00BF1867">
        <w:trPr>
          <w:trHeight w:val="156"/>
        </w:trPr>
        <w:tc>
          <w:tcPr>
            <w:tcW w:w="10266" w:type="dxa"/>
            <w:gridSpan w:val="2"/>
            <w:shd w:val="clear" w:color="auto" w:fill="F2F2F2"/>
            <w:vAlign w:val="center"/>
          </w:tcPr>
          <w:p w:rsidR="00B26AD9" w:rsidRPr="00D32C98" w:rsidRDefault="00811115">
            <w:pPr>
              <w:widowControl w:val="0"/>
              <w:spacing w:before="120" w:after="120"/>
              <w:rPr>
                <w:b/>
              </w:rPr>
            </w:pPr>
            <w:r w:rsidRPr="00D32C98">
              <w:rPr>
                <w:b/>
              </w:rPr>
              <w:t>Learning Materials:</w:t>
            </w:r>
          </w:p>
        </w:tc>
      </w:tr>
      <w:tr w:rsidR="00BF1867">
        <w:trPr>
          <w:trHeight w:val="435"/>
        </w:trPr>
        <w:tc>
          <w:tcPr>
            <w:tcW w:w="620" w:type="dxa"/>
            <w:shd w:val="clear" w:color="auto" w:fill="FFFFFF"/>
          </w:tcPr>
          <w:p w:rsidR="00B26AD9" w:rsidRPr="00D32C98" w:rsidRDefault="00B26AD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60" w:after="60"/>
              <w:ind w:left="606" w:hanging="540"/>
              <w:rPr>
                <w:b/>
              </w:rPr>
            </w:pPr>
          </w:p>
        </w:tc>
        <w:tc>
          <w:tcPr>
            <w:tcW w:w="9646" w:type="dxa"/>
            <w:shd w:val="clear" w:color="auto" w:fill="FFFFFF"/>
          </w:tcPr>
          <w:p w:rsidR="00B26AD9" w:rsidRPr="00D32C98" w:rsidRDefault="00811115" w:rsidP="00AD4E93">
            <w:pPr>
              <w:widowControl w:val="0"/>
              <w:tabs>
                <w:tab w:val="left" w:pos="336"/>
              </w:tabs>
              <w:spacing w:before="60" w:after="60"/>
              <w:ind w:left="66"/>
              <w:rPr>
                <w:i/>
              </w:rPr>
            </w:pPr>
            <w:r w:rsidRPr="00D32C98">
              <w:rPr>
                <w:i/>
              </w:rPr>
              <w:t>Christian, G.D.</w:t>
            </w:r>
            <w:r w:rsidR="00455013" w:rsidRPr="00D32C98">
              <w:rPr>
                <w:i/>
              </w:rPr>
              <w:t xml:space="preserve">, </w:t>
            </w:r>
            <w:r w:rsidR="00455013" w:rsidRPr="00D32C98">
              <w:t>“</w:t>
            </w:r>
            <w:r w:rsidRPr="00D32C98">
              <w:rPr>
                <w:i/>
              </w:rPr>
              <w:t>Analytical Chemistry</w:t>
            </w:r>
            <w:r w:rsidR="00455013" w:rsidRPr="00D32C98">
              <w:t>”</w:t>
            </w:r>
            <w:r w:rsidR="00455013" w:rsidRPr="00D32C98">
              <w:rPr>
                <w:i/>
              </w:rPr>
              <w:t xml:space="preserve">, </w:t>
            </w:r>
            <w:r w:rsidRPr="00D32C98">
              <w:rPr>
                <w:i/>
              </w:rPr>
              <w:t>6</w:t>
            </w:r>
            <w:r w:rsidR="00455013" w:rsidRPr="00D32C98">
              <w:rPr>
                <w:i/>
              </w:rPr>
              <w:t xml:space="preserve">th Ed., </w:t>
            </w:r>
            <w:r w:rsidRPr="00D32C98">
              <w:rPr>
                <w:i/>
              </w:rPr>
              <w:t>John Wiley &amp; Sons</w:t>
            </w:r>
            <w:r w:rsidR="00455013" w:rsidRPr="00D32C98">
              <w:rPr>
                <w:i/>
              </w:rPr>
              <w:t>, 200</w:t>
            </w:r>
            <w:r w:rsidRPr="00D32C98">
              <w:rPr>
                <w:i/>
              </w:rPr>
              <w:t>9</w:t>
            </w:r>
            <w:r w:rsidR="00455013" w:rsidRPr="00D32C98">
              <w:rPr>
                <w:i/>
              </w:rPr>
              <w:t>.</w:t>
            </w:r>
          </w:p>
        </w:tc>
      </w:tr>
      <w:tr w:rsidR="00BF1867">
        <w:trPr>
          <w:trHeight w:val="214"/>
        </w:trPr>
        <w:tc>
          <w:tcPr>
            <w:tcW w:w="620" w:type="dxa"/>
            <w:shd w:val="clear" w:color="auto" w:fill="FFFFFF"/>
          </w:tcPr>
          <w:p w:rsidR="00B26AD9" w:rsidRPr="00D32C98" w:rsidRDefault="00B26AD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60" w:after="60"/>
              <w:ind w:left="606" w:hanging="540"/>
              <w:rPr>
                <w:i/>
              </w:rPr>
            </w:pPr>
          </w:p>
        </w:tc>
        <w:tc>
          <w:tcPr>
            <w:tcW w:w="9646" w:type="dxa"/>
            <w:shd w:val="clear" w:color="auto" w:fill="FFFFFF"/>
          </w:tcPr>
          <w:p w:rsidR="00B26AD9" w:rsidRPr="00D32C98" w:rsidRDefault="00811115" w:rsidP="00AD4E93">
            <w:pPr>
              <w:widowControl w:val="0"/>
              <w:tabs>
                <w:tab w:val="left" w:pos="426"/>
              </w:tabs>
              <w:spacing w:before="60" w:after="60"/>
              <w:ind w:left="66"/>
              <w:rPr>
                <w:i/>
              </w:rPr>
            </w:pPr>
            <w:r w:rsidRPr="00D32C98">
              <w:rPr>
                <w:i/>
              </w:rPr>
              <w:t xml:space="preserve">Willard, H.H. </w:t>
            </w:r>
            <w:r w:rsidRPr="00D32C98">
              <w:rPr>
                <w:i/>
                <w:iCs/>
              </w:rPr>
              <w:t>et al.</w:t>
            </w:r>
            <w:r w:rsidR="00455013" w:rsidRPr="00D32C98">
              <w:rPr>
                <w:i/>
              </w:rPr>
              <w:t xml:space="preserve">, </w:t>
            </w:r>
            <w:r w:rsidR="00455013" w:rsidRPr="00D32C98">
              <w:t>“</w:t>
            </w:r>
            <w:r w:rsidRPr="00D32C98">
              <w:rPr>
                <w:i/>
              </w:rPr>
              <w:t>Vogel’s Quantitative Chemical Analysis</w:t>
            </w:r>
            <w:r w:rsidR="00455013" w:rsidRPr="00D32C98">
              <w:t>”</w:t>
            </w:r>
            <w:r w:rsidR="00455013" w:rsidRPr="00D32C98">
              <w:rPr>
                <w:i/>
              </w:rPr>
              <w:t xml:space="preserve">, </w:t>
            </w:r>
            <w:r w:rsidRPr="00D32C98">
              <w:rPr>
                <w:i/>
              </w:rPr>
              <w:t>7th Ed.</w:t>
            </w:r>
            <w:r w:rsidR="00455013" w:rsidRPr="00D32C98">
              <w:rPr>
                <w:i/>
              </w:rPr>
              <w:t xml:space="preserve">, </w:t>
            </w:r>
            <w:r w:rsidRPr="00D32C98">
              <w:rPr>
                <w:i/>
              </w:rPr>
              <w:t xml:space="preserve">Pearson, </w:t>
            </w:r>
            <w:r w:rsidRPr="00D32C98">
              <w:t>2000</w:t>
            </w:r>
            <w:r w:rsidR="00455013" w:rsidRPr="00D32C98">
              <w:rPr>
                <w:i/>
              </w:rPr>
              <w:t>.</w:t>
            </w:r>
          </w:p>
        </w:tc>
      </w:tr>
      <w:tr w:rsidR="00BF1867">
        <w:trPr>
          <w:trHeight w:val="250"/>
        </w:trPr>
        <w:tc>
          <w:tcPr>
            <w:tcW w:w="620" w:type="dxa"/>
            <w:shd w:val="clear" w:color="auto" w:fill="FFFFFF"/>
          </w:tcPr>
          <w:p w:rsidR="00B26AD9" w:rsidRPr="00D32C98" w:rsidRDefault="00B26AD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60" w:after="60"/>
              <w:ind w:left="606" w:hanging="540"/>
            </w:pPr>
          </w:p>
        </w:tc>
        <w:tc>
          <w:tcPr>
            <w:tcW w:w="9646" w:type="dxa"/>
            <w:shd w:val="clear" w:color="auto" w:fill="FFFFFF"/>
          </w:tcPr>
          <w:p w:rsidR="00B26AD9" w:rsidRPr="00D32C98" w:rsidRDefault="00811115" w:rsidP="00AD4E93">
            <w:pPr>
              <w:widowControl w:val="0"/>
              <w:tabs>
                <w:tab w:val="left" w:pos="426"/>
              </w:tabs>
              <w:spacing w:before="60" w:after="60"/>
              <w:ind w:left="66"/>
              <w:rPr>
                <w:i/>
              </w:rPr>
            </w:pPr>
            <w:r w:rsidRPr="00D32C98">
              <w:rPr>
                <w:i/>
              </w:rPr>
              <w:t xml:space="preserve">Harris, D.C. </w:t>
            </w:r>
            <w:r w:rsidRPr="00D32C98">
              <w:t>“</w:t>
            </w:r>
            <w:r w:rsidRPr="00D32C98">
              <w:rPr>
                <w:i/>
              </w:rPr>
              <w:t>Exploring Chemical Analysis</w:t>
            </w:r>
            <w:r w:rsidRPr="00D32C98">
              <w:t>”</w:t>
            </w:r>
            <w:r w:rsidRPr="00D32C98">
              <w:rPr>
                <w:i/>
              </w:rPr>
              <w:t xml:space="preserve">, 5th Ed., W.H. Freeman, </w:t>
            </w:r>
            <w:r w:rsidRPr="00D32C98">
              <w:t>2016</w:t>
            </w:r>
            <w:r w:rsidRPr="00D32C98">
              <w:rPr>
                <w:i/>
              </w:rPr>
              <w:t>.</w:t>
            </w:r>
          </w:p>
        </w:tc>
      </w:tr>
      <w:tr w:rsidR="00BF1867">
        <w:trPr>
          <w:trHeight w:val="450"/>
        </w:trPr>
        <w:tc>
          <w:tcPr>
            <w:tcW w:w="620" w:type="dxa"/>
            <w:shd w:val="clear" w:color="auto" w:fill="FFFFFF"/>
          </w:tcPr>
          <w:p w:rsidR="00B26AD9" w:rsidRPr="00D32C98" w:rsidRDefault="00B26AD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60" w:after="60"/>
              <w:ind w:left="606" w:hanging="540"/>
              <w:jc w:val="both"/>
              <w:rPr>
                <w:i/>
              </w:rPr>
            </w:pPr>
          </w:p>
        </w:tc>
        <w:tc>
          <w:tcPr>
            <w:tcW w:w="9646" w:type="dxa"/>
            <w:shd w:val="clear" w:color="auto" w:fill="FFFFFF"/>
          </w:tcPr>
          <w:p w:rsidR="00B26AD9" w:rsidRPr="00D32C98" w:rsidRDefault="00811115" w:rsidP="00AD4E93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/>
              </w:rPr>
            </w:pPr>
            <w:r w:rsidRPr="00D32C98">
              <w:rPr>
                <w:i/>
              </w:rPr>
              <w:t xml:space="preserve"> </w:t>
            </w:r>
            <w:proofErr w:type="spellStart"/>
            <w:r w:rsidRPr="00D32C98">
              <w:rPr>
                <w:i/>
              </w:rPr>
              <w:t>Khopkar</w:t>
            </w:r>
            <w:proofErr w:type="spellEnd"/>
            <w:r w:rsidRPr="00D32C98">
              <w:rPr>
                <w:i/>
              </w:rPr>
              <w:t xml:space="preserve">, S.M. </w:t>
            </w:r>
            <w:r w:rsidRPr="00D32C98">
              <w:t>“</w:t>
            </w:r>
            <w:r w:rsidRPr="00D32C98">
              <w:rPr>
                <w:i/>
              </w:rPr>
              <w:t>Basic Concepts of Analytical Chemistry</w:t>
            </w:r>
            <w:r w:rsidRPr="00D32C98">
              <w:t>”</w:t>
            </w:r>
            <w:r w:rsidRPr="00D32C98">
              <w:rPr>
                <w:i/>
              </w:rPr>
              <w:t xml:space="preserve">, 2nd Ed., New Age International Publisher, </w:t>
            </w:r>
            <w:r w:rsidRPr="00D32C98">
              <w:t>2006.</w:t>
            </w:r>
          </w:p>
        </w:tc>
      </w:tr>
      <w:tr w:rsidR="00BF1867">
        <w:trPr>
          <w:trHeight w:val="450"/>
        </w:trPr>
        <w:tc>
          <w:tcPr>
            <w:tcW w:w="620" w:type="dxa"/>
            <w:shd w:val="clear" w:color="auto" w:fill="FFFFFF"/>
          </w:tcPr>
          <w:p w:rsidR="00B26AD9" w:rsidRPr="00D32C98" w:rsidRDefault="00B26AD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before="60" w:after="60"/>
              <w:ind w:left="606" w:hanging="540"/>
              <w:jc w:val="both"/>
              <w:rPr>
                <w:i/>
              </w:rPr>
            </w:pPr>
          </w:p>
        </w:tc>
        <w:tc>
          <w:tcPr>
            <w:tcW w:w="9646" w:type="dxa"/>
            <w:shd w:val="clear" w:color="auto" w:fill="FFFFFF"/>
          </w:tcPr>
          <w:p w:rsidR="00B26AD9" w:rsidRPr="00D32C98" w:rsidRDefault="00811115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/>
              </w:rPr>
            </w:pPr>
            <w:r w:rsidRPr="00D32C98">
              <w:rPr>
                <w:i/>
              </w:rPr>
              <w:t xml:space="preserve">Chemistry Lab </w:t>
            </w:r>
            <w:r w:rsidR="0054656A" w:rsidRPr="00D32C98">
              <w:rPr>
                <w:i/>
              </w:rPr>
              <w:t>Manual</w:t>
            </w:r>
            <w:r w:rsidRPr="00D32C98">
              <w:rPr>
                <w:i/>
              </w:rPr>
              <w:t>, PCIU</w:t>
            </w:r>
          </w:p>
        </w:tc>
      </w:tr>
    </w:tbl>
    <w:p w:rsidR="00B26AD9" w:rsidRPr="00D32C98" w:rsidRDefault="00811115" w:rsidP="00260B5F">
      <w:pPr>
        <w:widowControl w:val="0"/>
      </w:pPr>
      <w:r w:rsidRPr="00D32C98">
        <w:t xml:space="preserve">Recommended Readings: </w:t>
      </w:r>
      <w:r w:rsidRPr="00D32C98">
        <w:tab/>
        <w:t xml:space="preserve">1, 2, </w:t>
      </w:r>
      <w:r w:rsidR="00AD4E93" w:rsidRPr="00D32C98">
        <w:t>5</w:t>
      </w:r>
      <w:r w:rsidRPr="00D32C98">
        <w:t>.</w:t>
      </w:r>
      <w:r w:rsidRPr="00D32C98">
        <w:tab/>
      </w:r>
      <w:r w:rsidRPr="00D32C98">
        <w:tab/>
      </w:r>
      <w:r w:rsidR="00564B14" w:rsidRPr="00D32C98">
        <w:tab/>
      </w:r>
      <w:r w:rsidR="0054656A">
        <w:tab/>
      </w:r>
      <w:r w:rsidRPr="00D32C98">
        <w:t xml:space="preserve">Supplementary Readings: </w:t>
      </w:r>
      <w:r w:rsidR="00AD4E93" w:rsidRPr="00D32C98">
        <w:t>3</w:t>
      </w:r>
      <w:proofErr w:type="gramStart"/>
      <w:r w:rsidR="00AD4E93" w:rsidRPr="00D32C98">
        <w:t>,4</w:t>
      </w:r>
      <w:proofErr w:type="gramEnd"/>
    </w:p>
    <w:sectPr w:rsidR="00B26AD9" w:rsidRPr="00D32C9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B45FE"/>
    <w:multiLevelType w:val="multilevel"/>
    <w:tmpl w:val="D5C201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B7A56"/>
    <w:multiLevelType w:val="multilevel"/>
    <w:tmpl w:val="105871D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17383"/>
    <w:multiLevelType w:val="multilevel"/>
    <w:tmpl w:val="47308510"/>
    <w:lvl w:ilvl="0">
      <w:start w:val="1"/>
      <w:numFmt w:val="decimal"/>
      <w:lvlText w:val="%1."/>
      <w:lvlJc w:val="left"/>
      <w:pPr>
        <w:ind w:left="326" w:hanging="221"/>
      </w:pPr>
      <w:rPr>
        <w:i/>
        <w:sz w:val="22"/>
        <w:szCs w:val="22"/>
      </w:rPr>
    </w:lvl>
    <w:lvl w:ilvl="1">
      <w:start w:val="1"/>
      <w:numFmt w:val="bullet"/>
      <w:lvlText w:val="•"/>
      <w:lvlJc w:val="left"/>
      <w:pPr>
        <w:ind w:left="1024" w:hanging="220"/>
      </w:pPr>
    </w:lvl>
    <w:lvl w:ilvl="2">
      <w:start w:val="1"/>
      <w:numFmt w:val="bullet"/>
      <w:lvlText w:val="•"/>
      <w:lvlJc w:val="left"/>
      <w:pPr>
        <w:ind w:left="1728" w:hanging="220"/>
      </w:pPr>
    </w:lvl>
    <w:lvl w:ilvl="3">
      <w:start w:val="1"/>
      <w:numFmt w:val="bullet"/>
      <w:lvlText w:val="•"/>
      <w:lvlJc w:val="left"/>
      <w:pPr>
        <w:ind w:left="2432" w:hanging="221"/>
      </w:pPr>
    </w:lvl>
    <w:lvl w:ilvl="4">
      <w:start w:val="1"/>
      <w:numFmt w:val="bullet"/>
      <w:lvlText w:val="•"/>
      <w:lvlJc w:val="left"/>
      <w:pPr>
        <w:ind w:left="3136" w:hanging="221"/>
      </w:pPr>
    </w:lvl>
    <w:lvl w:ilvl="5">
      <w:start w:val="1"/>
      <w:numFmt w:val="bullet"/>
      <w:lvlText w:val="•"/>
      <w:lvlJc w:val="left"/>
      <w:pPr>
        <w:ind w:left="3840" w:hanging="221"/>
      </w:pPr>
    </w:lvl>
    <w:lvl w:ilvl="6">
      <w:start w:val="1"/>
      <w:numFmt w:val="bullet"/>
      <w:lvlText w:val="•"/>
      <w:lvlJc w:val="left"/>
      <w:pPr>
        <w:ind w:left="4544" w:hanging="221"/>
      </w:pPr>
    </w:lvl>
    <w:lvl w:ilvl="7">
      <w:start w:val="1"/>
      <w:numFmt w:val="bullet"/>
      <w:lvlText w:val="•"/>
      <w:lvlJc w:val="left"/>
      <w:pPr>
        <w:ind w:left="5248" w:hanging="221"/>
      </w:pPr>
    </w:lvl>
    <w:lvl w:ilvl="8">
      <w:start w:val="1"/>
      <w:numFmt w:val="bullet"/>
      <w:lvlText w:val="•"/>
      <w:lvlJc w:val="left"/>
      <w:pPr>
        <w:ind w:left="5952" w:hanging="221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0NDW3NDOytLSwMLZQ0lEKTi0uzszPAykwrgUAbTTLaiwAAAA="/>
  </w:docVars>
  <w:rsids>
    <w:rsidRoot w:val="00B26AD9"/>
    <w:rsid w:val="000403D8"/>
    <w:rsid w:val="000551AD"/>
    <w:rsid w:val="000B0688"/>
    <w:rsid w:val="001167EB"/>
    <w:rsid w:val="001D6690"/>
    <w:rsid w:val="0023259F"/>
    <w:rsid w:val="002550D1"/>
    <w:rsid w:val="00260B5F"/>
    <w:rsid w:val="002845EF"/>
    <w:rsid w:val="00295BA5"/>
    <w:rsid w:val="00302407"/>
    <w:rsid w:val="00333A97"/>
    <w:rsid w:val="00372E0A"/>
    <w:rsid w:val="003B65A3"/>
    <w:rsid w:val="003D4828"/>
    <w:rsid w:val="00455013"/>
    <w:rsid w:val="004B60F8"/>
    <w:rsid w:val="004C7615"/>
    <w:rsid w:val="004F50B7"/>
    <w:rsid w:val="005454D1"/>
    <w:rsid w:val="0054656A"/>
    <w:rsid w:val="0055674D"/>
    <w:rsid w:val="00564B14"/>
    <w:rsid w:val="005844DE"/>
    <w:rsid w:val="00594BF1"/>
    <w:rsid w:val="00615664"/>
    <w:rsid w:val="006238B3"/>
    <w:rsid w:val="00660F15"/>
    <w:rsid w:val="006F21AE"/>
    <w:rsid w:val="00734A04"/>
    <w:rsid w:val="007615FD"/>
    <w:rsid w:val="007A6D3E"/>
    <w:rsid w:val="007F40FD"/>
    <w:rsid w:val="007F4D91"/>
    <w:rsid w:val="007F5F6C"/>
    <w:rsid w:val="00810046"/>
    <w:rsid w:val="00811115"/>
    <w:rsid w:val="00820925"/>
    <w:rsid w:val="008B1983"/>
    <w:rsid w:val="008F6A36"/>
    <w:rsid w:val="00901E32"/>
    <w:rsid w:val="00931B03"/>
    <w:rsid w:val="00995E40"/>
    <w:rsid w:val="009B17B9"/>
    <w:rsid w:val="00A22246"/>
    <w:rsid w:val="00AD4E93"/>
    <w:rsid w:val="00B26AD9"/>
    <w:rsid w:val="00B80D45"/>
    <w:rsid w:val="00B9465F"/>
    <w:rsid w:val="00BF1867"/>
    <w:rsid w:val="00BF3F2B"/>
    <w:rsid w:val="00C03B65"/>
    <w:rsid w:val="00C969C1"/>
    <w:rsid w:val="00CB07DB"/>
    <w:rsid w:val="00CC04FB"/>
    <w:rsid w:val="00D03EAE"/>
    <w:rsid w:val="00D1184E"/>
    <w:rsid w:val="00D32C98"/>
    <w:rsid w:val="00D37B50"/>
    <w:rsid w:val="00D441D6"/>
    <w:rsid w:val="00D4677A"/>
    <w:rsid w:val="00D75F9E"/>
    <w:rsid w:val="00DF2E7A"/>
    <w:rsid w:val="00DF5340"/>
    <w:rsid w:val="00E5207D"/>
    <w:rsid w:val="00EA1808"/>
    <w:rsid w:val="00EA7013"/>
    <w:rsid w:val="00ED6D62"/>
    <w:rsid w:val="00F17B5B"/>
    <w:rsid w:val="00F401A8"/>
    <w:rsid w:val="00F47BCA"/>
    <w:rsid w:val="00F5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727CBF-1BCF-40BB-9358-212A27F1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DF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name w:val="a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0A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7F1"/>
    <w:pPr>
      <w:ind w:left="720"/>
      <w:contextualSpacing/>
    </w:pPr>
    <w:rPr>
      <w:szCs w:val="28"/>
    </w:rPr>
  </w:style>
  <w:style w:type="table" w:customStyle="1" w:styleId="a3">
    <w:name w:val="a3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name w:val="a4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name w:val="a5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name w:val="a6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name w:val="a7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name w:val="a8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name w:val="a9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Emphasis">
    <w:name w:val="Emphasis"/>
    <w:basedOn w:val="DefaultParagraphFont"/>
    <w:uiPriority w:val="20"/>
    <w:qFormat/>
    <w:rsid w:val="000403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ci21ZzzXIB26sBqi0iA5ulLJ9g==">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account</cp:lastModifiedBy>
  <cp:revision>33</cp:revision>
  <dcterms:created xsi:type="dcterms:W3CDTF">2022-02-12T19:37:00Z</dcterms:created>
  <dcterms:modified xsi:type="dcterms:W3CDTF">2022-02-13T06:15:00Z</dcterms:modified>
</cp:coreProperties>
</file>